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X="-724" w:tblpY="1"/>
        <w:tblOverlap w:val="never"/>
        <w:tblW w:w="10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9310"/>
      </w:tblGrid>
      <w:tr w:rsidR="004B0DBA" w:rsidRPr="004B0DBA" w:rsidTr="004B0DBA">
        <w:trPr>
          <w:trHeight w:val="20"/>
        </w:trPr>
        <w:tc>
          <w:tcPr>
            <w:tcW w:w="10050"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4B0DBA" w:rsidRPr="004B0DBA" w:rsidRDefault="004B0DBA" w:rsidP="004B0DBA">
            <w:pPr>
              <w:spacing w:after="0"/>
              <w:jc w:val="center"/>
              <w:rPr>
                <w:rFonts w:ascii="GHEA Grapalat" w:eastAsia="Times New Roman" w:hAnsi="GHEA Grapalat" w:cs="Calibri"/>
                <w:b/>
                <w:bCs/>
                <w:sz w:val="20"/>
                <w:szCs w:val="20"/>
                <w:lang w:val="en-US"/>
              </w:rPr>
            </w:pPr>
            <w:r w:rsidRPr="004B0DBA">
              <w:rPr>
                <w:rFonts w:ascii="GHEA Grapalat" w:eastAsia="Times New Roman" w:hAnsi="GHEA Grapalat" w:cs="Arial"/>
                <w:b/>
                <w:bCs/>
                <w:sz w:val="20"/>
                <w:szCs w:val="20"/>
              </w:rPr>
              <w:t>ТЕХНИЧЕСКОЕ ЗАДАНИЕ</w:t>
            </w:r>
            <w:r w:rsidRPr="004B0DBA">
              <w:rPr>
                <w:rFonts w:ascii="GHEA Grapalat" w:eastAsia="Times New Roman" w:hAnsi="GHEA Grapalat" w:cs="Arial"/>
                <w:b/>
                <w:bCs/>
                <w:sz w:val="20"/>
                <w:szCs w:val="20"/>
                <w:lang w:val="en-US"/>
              </w:rPr>
              <w:t>-1</w:t>
            </w:r>
          </w:p>
        </w:tc>
      </w:tr>
      <w:tr w:rsidR="004B0DBA" w:rsidRPr="004B0DBA" w:rsidTr="004B0DBA">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B0DBA" w:rsidRPr="004B0DBA" w:rsidRDefault="004B0DBA" w:rsidP="004B0DBA">
            <w:pPr>
              <w:spacing w:after="0"/>
              <w:jc w:val="center"/>
              <w:rPr>
                <w:rFonts w:ascii="GHEA Grapalat" w:eastAsia="Times New Roman" w:hAnsi="GHEA Grapalat" w:cs="Calibri"/>
                <w:b/>
                <w:bCs/>
                <w:sz w:val="14"/>
                <w:szCs w:val="14"/>
              </w:rPr>
            </w:pPr>
            <w:r w:rsidRPr="004B0DBA">
              <w:rPr>
                <w:rFonts w:ascii="GHEA Grapalat" w:eastAsia="Times New Roman" w:hAnsi="GHEA Grapalat" w:cs="Calibri"/>
                <w:b/>
                <w:bCs/>
                <w:sz w:val="14"/>
                <w:szCs w:val="14"/>
                <w:lang w:val="en-US"/>
              </w:rPr>
              <w:t>N</w:t>
            </w:r>
            <w:r w:rsidRPr="004B0DBA">
              <w:rPr>
                <w:rFonts w:ascii="GHEA Grapalat" w:eastAsia="Times New Roman" w:hAnsi="GHEA Grapalat" w:cs="Calibri"/>
                <w:b/>
                <w:bCs/>
                <w:sz w:val="14"/>
                <w:szCs w:val="14"/>
              </w:rPr>
              <w:t>/</w:t>
            </w:r>
            <w:r w:rsidRPr="004B0DBA">
              <w:rPr>
                <w:rFonts w:ascii="GHEA Grapalat" w:eastAsia="Times New Roman" w:hAnsi="GHEA Grapalat" w:cs="Calibri"/>
                <w:b/>
                <w:bCs/>
                <w:sz w:val="14"/>
                <w:szCs w:val="14"/>
                <w:lang w:val="en-US"/>
              </w:rPr>
              <w:t>N</w:t>
            </w:r>
          </w:p>
        </w:tc>
        <w:tc>
          <w:tcPr>
            <w:tcW w:w="931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B0DBA" w:rsidRPr="004B0DBA" w:rsidRDefault="004B0DBA" w:rsidP="004B0DBA">
            <w:pPr>
              <w:spacing w:after="0"/>
              <w:jc w:val="center"/>
              <w:rPr>
                <w:rFonts w:ascii="GHEA Grapalat" w:eastAsia="Times New Roman" w:hAnsi="GHEA Grapalat" w:cs="Calibri"/>
                <w:b/>
                <w:bCs/>
                <w:sz w:val="14"/>
                <w:szCs w:val="14"/>
                <w:lang w:val="en-US"/>
              </w:rPr>
            </w:pPr>
            <w:r w:rsidRPr="004B0DBA">
              <w:rPr>
                <w:rFonts w:ascii="GHEA Grapalat" w:eastAsia="Times New Roman" w:hAnsi="GHEA Grapalat" w:cs="Arial"/>
                <w:b/>
                <w:bCs/>
                <w:sz w:val="14"/>
                <w:szCs w:val="14"/>
              </w:rPr>
              <w:t>наименование/те</w:t>
            </w:r>
            <w:proofErr w:type="spellStart"/>
            <w:r w:rsidRPr="004B0DBA">
              <w:rPr>
                <w:rFonts w:ascii="GHEA Grapalat" w:eastAsia="Times New Roman" w:hAnsi="GHEA Grapalat" w:cs="Arial"/>
                <w:b/>
                <w:bCs/>
                <w:sz w:val="14"/>
                <w:szCs w:val="14"/>
                <w:lang w:val="en-US"/>
              </w:rPr>
              <w:t>хническая</w:t>
            </w:r>
            <w:proofErr w:type="spellEnd"/>
            <w:r w:rsidRPr="004B0DBA">
              <w:rPr>
                <w:rFonts w:ascii="GHEA Grapalat" w:eastAsia="Times New Roman" w:hAnsi="GHEA Grapalat" w:cs="Arial"/>
                <w:b/>
                <w:bCs/>
                <w:sz w:val="14"/>
                <w:szCs w:val="14"/>
                <w:lang w:val="en-US"/>
              </w:rPr>
              <w:t xml:space="preserve"> </w:t>
            </w:r>
            <w:proofErr w:type="spellStart"/>
            <w:r w:rsidRPr="004B0DBA">
              <w:rPr>
                <w:rFonts w:ascii="GHEA Grapalat" w:eastAsia="Times New Roman" w:hAnsi="GHEA Grapalat" w:cs="Arial"/>
                <w:b/>
                <w:bCs/>
                <w:sz w:val="14"/>
                <w:szCs w:val="14"/>
                <w:lang w:val="en-US"/>
              </w:rPr>
              <w:t>характеристика</w:t>
            </w:r>
            <w:proofErr w:type="spellEnd"/>
          </w:p>
        </w:tc>
      </w:tr>
      <w:tr w:rsidR="004B0DBA" w:rsidRPr="004B0DBA" w:rsidTr="004B0DBA">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4B0DBA" w:rsidRPr="004B0DBA" w:rsidRDefault="004B0DBA" w:rsidP="004B0DBA">
            <w:pPr>
              <w:spacing w:after="0"/>
              <w:rPr>
                <w:rFonts w:ascii="GHEA Grapalat" w:eastAsia="Times New Roman" w:hAnsi="GHEA Grapalat" w:cs="Calibri"/>
                <w:b/>
                <w:bCs/>
                <w:sz w:val="20"/>
                <w:szCs w:val="20"/>
                <w:lang w:val="en-US"/>
              </w:rPr>
            </w:pPr>
          </w:p>
        </w:tc>
        <w:tc>
          <w:tcPr>
            <w:tcW w:w="9310" w:type="dxa"/>
            <w:vMerge/>
            <w:tcBorders>
              <w:top w:val="single" w:sz="12" w:space="0" w:color="auto"/>
              <w:left w:val="single" w:sz="12" w:space="0" w:color="auto"/>
              <w:bottom w:val="single" w:sz="12" w:space="0" w:color="auto"/>
              <w:right w:val="single" w:sz="12" w:space="0" w:color="auto"/>
            </w:tcBorders>
            <w:vAlign w:val="center"/>
            <w:hideMark/>
          </w:tcPr>
          <w:p w:rsidR="004B0DBA" w:rsidRPr="004B0DBA" w:rsidRDefault="004B0DBA" w:rsidP="004B0DBA">
            <w:pPr>
              <w:spacing w:after="0"/>
              <w:rPr>
                <w:rFonts w:ascii="GHEA Grapalat" w:eastAsia="Times New Roman" w:hAnsi="GHEA Grapalat" w:cs="Calibri"/>
                <w:b/>
                <w:bCs/>
                <w:sz w:val="20"/>
                <w:szCs w:val="20"/>
                <w:lang w:val="en-US"/>
              </w:rPr>
            </w:pPr>
          </w:p>
        </w:tc>
      </w:tr>
      <w:tr w:rsidR="004B0DBA" w:rsidRPr="004B0DBA" w:rsidTr="004B0DBA">
        <w:trPr>
          <w:trHeight w:val="447"/>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4B0DBA" w:rsidRPr="004B0DBA" w:rsidRDefault="004B0DBA" w:rsidP="004B0DBA">
            <w:pPr>
              <w:spacing w:after="0"/>
              <w:rPr>
                <w:rFonts w:ascii="GHEA Grapalat" w:eastAsia="Times New Roman" w:hAnsi="GHEA Grapalat" w:cs="Calibri"/>
                <w:b/>
                <w:bCs/>
                <w:sz w:val="20"/>
                <w:szCs w:val="20"/>
                <w:lang w:val="en-US"/>
              </w:rPr>
            </w:pPr>
          </w:p>
        </w:tc>
        <w:tc>
          <w:tcPr>
            <w:tcW w:w="9310" w:type="dxa"/>
            <w:vMerge/>
            <w:tcBorders>
              <w:top w:val="single" w:sz="12" w:space="0" w:color="auto"/>
              <w:left w:val="single" w:sz="12" w:space="0" w:color="auto"/>
              <w:bottom w:val="single" w:sz="12" w:space="0" w:color="auto"/>
              <w:right w:val="single" w:sz="12" w:space="0" w:color="auto"/>
            </w:tcBorders>
            <w:vAlign w:val="center"/>
            <w:hideMark/>
          </w:tcPr>
          <w:p w:rsidR="004B0DBA" w:rsidRPr="004B0DBA" w:rsidRDefault="004B0DBA" w:rsidP="004B0DBA">
            <w:pPr>
              <w:spacing w:after="0"/>
              <w:rPr>
                <w:rFonts w:ascii="GHEA Grapalat" w:eastAsia="Times New Roman" w:hAnsi="GHEA Grapalat" w:cs="Calibri"/>
                <w:b/>
                <w:bCs/>
                <w:sz w:val="20"/>
                <w:szCs w:val="20"/>
                <w:lang w:val="en-US"/>
              </w:rPr>
            </w:pP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B0DBA" w:rsidRPr="004B0DBA" w:rsidRDefault="004B0DBA" w:rsidP="004B0DBA">
            <w:pPr>
              <w:spacing w:after="0"/>
              <w:jc w:val="center"/>
              <w:rPr>
                <w:rFonts w:ascii="GHEA Grapalat" w:eastAsia="Times New Roman" w:hAnsi="GHEA Grapalat" w:cs="Calibri"/>
                <w:b/>
                <w:bCs/>
                <w:sz w:val="20"/>
                <w:szCs w:val="20"/>
                <w:lang w:val="en-US"/>
              </w:rPr>
            </w:pPr>
            <w:r w:rsidRPr="004B0DBA">
              <w:rPr>
                <w:rFonts w:ascii="GHEA Grapalat" w:eastAsia="Times New Roman" w:hAnsi="GHEA Grapalat" w:cs="Calibri"/>
                <w:b/>
                <w:bCs/>
                <w:sz w:val="20"/>
                <w:szCs w:val="20"/>
                <w:lang w:val="en-US"/>
              </w:rPr>
              <w:t>1</w:t>
            </w:r>
          </w:p>
        </w:tc>
        <w:tc>
          <w:tcPr>
            <w:tcW w:w="931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B0DBA" w:rsidRPr="004B0DBA" w:rsidRDefault="004B0DBA" w:rsidP="004B0DBA">
            <w:pPr>
              <w:spacing w:after="0"/>
              <w:jc w:val="center"/>
              <w:rPr>
                <w:rFonts w:ascii="GHEA Grapalat" w:eastAsia="Times New Roman" w:hAnsi="GHEA Grapalat" w:cs="Calibri"/>
                <w:b/>
                <w:bCs/>
                <w:sz w:val="20"/>
                <w:szCs w:val="20"/>
                <w:lang w:val="en-US"/>
              </w:rPr>
            </w:pPr>
            <w:r w:rsidRPr="004B0DBA">
              <w:rPr>
                <w:rFonts w:ascii="GHEA Grapalat" w:eastAsia="Times New Roman" w:hAnsi="GHEA Grapalat" w:cs="Calibri"/>
                <w:b/>
                <w:bCs/>
                <w:sz w:val="20"/>
                <w:szCs w:val="20"/>
                <w:lang w:val="en-US"/>
              </w:rPr>
              <w:t>2</w:t>
            </w:r>
          </w:p>
        </w:tc>
      </w:tr>
      <w:tr w:rsidR="004B0DBA" w:rsidRPr="004B0DBA" w:rsidTr="004B0DBA">
        <w:trPr>
          <w:trHeight w:val="20"/>
        </w:trPr>
        <w:tc>
          <w:tcPr>
            <w:tcW w:w="1005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numPr>
                <w:ilvl w:val="0"/>
                <w:numId w:val="1"/>
              </w:numPr>
              <w:spacing w:after="0"/>
              <w:contextualSpacing/>
              <w:jc w:val="center"/>
              <w:rPr>
                <w:rFonts w:ascii="GHEA Grapalat" w:eastAsia="Times New Roman" w:hAnsi="GHEA Grapalat" w:cs="Calibri"/>
                <w:b/>
                <w:bCs/>
                <w:sz w:val="24"/>
                <w:szCs w:val="24"/>
                <w:lang w:val="x-none" w:eastAsia="ru-RU"/>
              </w:rPr>
            </w:pPr>
            <w:r w:rsidRPr="004B0DBA">
              <w:rPr>
                <w:rFonts w:ascii="GHEA Grapalat" w:eastAsia="Times New Roman" w:hAnsi="GHEA Grapalat" w:cs="Calibri"/>
                <w:b/>
                <w:bCs/>
                <w:sz w:val="24"/>
                <w:szCs w:val="24"/>
                <w:lang w:val="en-US" w:eastAsia="ru-RU"/>
              </w:rPr>
              <w:t>КЛАССНАЯ КОМНАТА</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1.1</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Times New Roman"/>
                <w:sz w:val="16"/>
                <w:szCs w:val="16"/>
              </w:rPr>
            </w:pPr>
            <w:r w:rsidRPr="004B0DBA">
              <w:rPr>
                <w:rFonts w:ascii="GHEA Grapalat" w:eastAsia="Times New Roman" w:hAnsi="GHEA Grapalat" w:cs="Arial"/>
                <w:sz w:val="16"/>
                <w:szCs w:val="16"/>
              </w:rPr>
              <w:t>Парта ученическая, регулируемая по высоте, одноместная, для 1-4 классов - одноместная, с металлическим каркасом, цвета и размеры согласно приказу Минздрава от 28.03.2017. В соответствии с Приказом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w:t>
            </w:r>
            <w:bookmarkStart w:id="0" w:name="_GoBack"/>
            <w:bookmarkEnd w:id="0"/>
            <w:r w:rsidRPr="004B0DBA">
              <w:rPr>
                <w:rFonts w:ascii="GHEA Grapalat" w:eastAsia="Times New Roman" w:hAnsi="GHEA Grapalat" w:cs="Arial"/>
                <w:sz w:val="16"/>
                <w:szCs w:val="16"/>
              </w:rPr>
              <w:t>лщиной 1-2 мм. Рабочая поверхность должна быть матовой, крепиться к металлическому каркасу 8 винтами диаметром 4 мм и шагом 40 мм. Фасадная часть стола закрывается ламинированной ПТС размерами 550х350 мм, толщиной 18 мм, кромки окантовываются пластиковой кромкой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550х432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430 мм. Размеры внутреннего сердечника трубки составляют 20x20 x 2,0 мм, высота —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С одной стороны стола должна быть металлическая вешалка, которая приваривается к раме стола сверху, на расстоянии 132 мм от задней стенки. Образец /картинка/ прилагается.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1.2</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Times New Roman"/>
                <w:sz w:val="16"/>
                <w:szCs w:val="16"/>
              </w:rPr>
            </w:pPr>
            <w:r w:rsidRPr="004B0DBA">
              <w:rPr>
                <w:rFonts w:ascii="GHEA Grapalat" w:eastAsia="Times New Roman" w:hAnsi="GHEA Grapalat" w:cs="Arial"/>
                <w:sz w:val="16"/>
                <w:szCs w:val="16"/>
              </w:rPr>
              <w:t>«Стол ученический, регулируемый по высоте, двухместный, для 1-4 классов» - с металлическим каркасом, цвета и размеры: Минздрав, 28.03.2017 В соответствии с приказом 12-Н и ГОСТ 11015-93, габаритные размеры: 1200(д)х500(д)х(510мм-630мм(б)),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кромки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1150х432 мм, к которым приварены металлические ножки. Каждая из двух пар металлических ножек стола представляет собой конструкцию, изготовленную из двухсекционных прямоугольных труб: внешней и внутренней (сердечника) с регулируемой высотой. Размеры наружной трубы 25х25, толщина стенки 1,8-2,0 мм (верхняя труба), высота 430 мм. Размеры внутренней трубки, сердечника, составляют 20x20 x 2,0 мм, высота: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соединенными с подлокотником, составляет 120 мм. Края подлокотника необходимо заглушить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1.3</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w:t>
            </w:r>
            <w:r w:rsidRPr="004B0DBA">
              <w:rPr>
                <w:rFonts w:ascii="GHEA Grapalat" w:eastAsia="Times New Roman" w:hAnsi="GHEA Grapalat" w:cs="Arial"/>
                <w:sz w:val="16"/>
                <w:szCs w:val="16"/>
              </w:rPr>
              <w:lastRenderedPageBreak/>
              <w:t>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B0DBA" w:rsidRPr="004B0DBA" w:rsidRDefault="004B0DBA" w:rsidP="004B0DBA">
            <w:pPr>
              <w:spacing w:after="0"/>
              <w:jc w:val="center"/>
              <w:rPr>
                <w:rFonts w:ascii="GHEA Grapalat" w:eastAsia="Times New Roman" w:hAnsi="GHEA Grapalat" w:cs="Calibri"/>
                <w:b/>
                <w:bCs/>
                <w:sz w:val="18"/>
                <w:szCs w:val="18"/>
              </w:rPr>
            </w:pPr>
            <w:r w:rsidRPr="004B0DBA">
              <w:rPr>
                <w:rFonts w:ascii="GHEA Grapalat" w:eastAsia="Times New Roman" w:hAnsi="GHEA Grapalat" w:cs="Calibri"/>
                <w:b/>
                <w:bCs/>
                <w:sz w:val="18"/>
                <w:szCs w:val="18"/>
              </w:rPr>
              <w:lastRenderedPageBreak/>
              <w:t>1.4</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B0DBA">
              <w:rPr>
                <w:rFonts w:ascii="GHEA Grapalat" w:eastAsia="Times New Roman" w:hAnsi="GHEA Grapalat" w:cs="Times New Roman"/>
                <w:sz w:val="16"/>
                <w:szCs w:val="16"/>
              </w:rPr>
              <w:t>Образец /картинка / прилагается.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1.5</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25x25мм, толщина стенки 1,8-2,0 мм (нижняя трубка), высота 315 мм. Размеры внутренней трубки, сердечника, составляют 20x20 x 2,0 мм, высота (верхней трубки), высота —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1.6</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w:t>
            </w:r>
            <w:r w:rsidRPr="004B0DBA">
              <w:rPr>
                <w:rFonts w:ascii="GHEA Grapalat" w:eastAsia="Times New Roman" w:hAnsi="GHEA Grapalat" w:cs="Arial"/>
                <w:sz w:val="16"/>
                <w:szCs w:val="16"/>
              </w:rPr>
              <w:lastRenderedPageBreak/>
              <w:t>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lastRenderedPageBreak/>
              <w:t>1.6</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1.7</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1.8</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B0DBA">
              <w:rPr>
                <w:rFonts w:ascii="GHEA Grapalat" w:eastAsia="Times New Roman" w:hAnsi="GHEA Grapalat" w:cs="Times New Roman"/>
                <w:sz w:val="16"/>
                <w:szCs w:val="16"/>
              </w:rPr>
              <w:t>Образец /картинка / прилагается.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1.9</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Материалы, используемые для вешалки, должны быть экологически чистыми.</w:t>
            </w:r>
          </w:p>
          <w:p w:rsidR="004B0DBA" w:rsidRPr="004B0DBA" w:rsidRDefault="004B0DBA" w:rsidP="004B0DBA">
            <w:pPr>
              <w:spacing w:after="0"/>
              <w:jc w:val="both"/>
              <w:rPr>
                <w:rFonts w:ascii="GHEA Grapalat" w:eastAsia="Times New Roman" w:hAnsi="GHEA Grapalat" w:cs="Arial"/>
                <w:sz w:val="16"/>
                <w:szCs w:val="16"/>
                <w:lang w:val="en-US"/>
              </w:rPr>
            </w:pPr>
            <w:r w:rsidRPr="004B0DBA">
              <w:rPr>
                <w:rFonts w:ascii="GHEA Grapalat" w:eastAsia="Times New Roman" w:hAnsi="GHEA Grapalat" w:cs="Arial"/>
                <w:sz w:val="16"/>
                <w:szCs w:val="16"/>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4B0DBA">
              <w:rPr>
                <w:rFonts w:ascii="GHEA Grapalat" w:eastAsia="Times New Roman" w:hAnsi="GHEA Grapalat" w:cs="Times New Roman"/>
                <w:sz w:val="16"/>
                <w:szCs w:val="16"/>
              </w:rPr>
              <w:t>Образец /картинка / прилагается.</w:t>
            </w:r>
          </w:p>
        </w:tc>
      </w:tr>
      <w:tr w:rsidR="004B0DBA" w:rsidRPr="004B0DBA" w:rsidTr="004B0DBA">
        <w:trPr>
          <w:trHeight w:val="20"/>
        </w:trPr>
        <w:tc>
          <w:tcPr>
            <w:tcW w:w="1005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ind w:left="720"/>
              <w:jc w:val="center"/>
              <w:rPr>
                <w:rFonts w:ascii="GHEA Grapalat" w:eastAsia="Times New Roman" w:hAnsi="GHEA Grapalat" w:cs="Arial"/>
                <w:sz w:val="18"/>
                <w:szCs w:val="18"/>
                <w:lang w:val="en-US" w:eastAsia="ru-RU"/>
              </w:rPr>
            </w:pPr>
            <w:r w:rsidRPr="004B0DBA">
              <w:rPr>
                <w:rFonts w:ascii="GHEA Grapalat" w:eastAsia="Times New Roman" w:hAnsi="GHEA Grapalat" w:cs="Calibri"/>
                <w:b/>
                <w:bCs/>
                <w:sz w:val="24"/>
                <w:szCs w:val="24"/>
                <w:lang w:val="en-US" w:eastAsia="ru-RU"/>
              </w:rPr>
              <w:t>2. КАБИНЕТ ДИРЕКТОРА</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2.1</w:t>
            </w:r>
          </w:p>
        </w:tc>
        <w:tc>
          <w:tcPr>
            <w:tcW w:w="9310" w:type="dxa"/>
            <w:tcBorders>
              <w:top w:val="single" w:sz="12" w:space="0" w:color="auto"/>
              <w:left w:val="single" w:sz="12" w:space="0" w:color="auto"/>
              <w:bottom w:val="single" w:sz="12" w:space="0" w:color="auto"/>
              <w:right w:val="single" w:sz="12" w:space="0" w:color="auto"/>
            </w:tcBorders>
            <w:shd w:val="clear" w:color="000000" w:fill="FFFFFF"/>
          </w:tcPr>
          <w:p w:rsidR="004B0DBA" w:rsidRPr="004B0DBA" w:rsidRDefault="004B0DBA" w:rsidP="004B0DBA">
            <w:pPr>
              <w:spacing w:after="0"/>
              <w:ind w:left="25" w:right="-20"/>
              <w:jc w:val="both"/>
              <w:rPr>
                <w:rFonts w:ascii="GHEA Grapalat" w:eastAsia="Times New Roman" w:hAnsi="GHEA Grapalat" w:cs="Arial"/>
                <w:sz w:val="16"/>
                <w:szCs w:val="16"/>
              </w:rPr>
            </w:pPr>
            <w:r w:rsidRPr="004B0DBA">
              <w:rPr>
                <w:rFonts w:ascii="GHEA Grapalat" w:eastAsia="Times New Roman" w:hAnsi="GHEA Grapalat" w:cs="Arial"/>
                <w:sz w:val="16"/>
                <w:szCs w:val="16"/>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2.2</w:t>
            </w:r>
          </w:p>
        </w:tc>
        <w:tc>
          <w:tcPr>
            <w:tcW w:w="9310" w:type="dxa"/>
            <w:tcBorders>
              <w:top w:val="single" w:sz="12" w:space="0" w:color="auto"/>
              <w:left w:val="single" w:sz="12" w:space="0" w:color="auto"/>
              <w:bottom w:val="single" w:sz="12" w:space="0" w:color="auto"/>
              <w:right w:val="single" w:sz="12" w:space="0" w:color="auto"/>
            </w:tcBorders>
            <w:shd w:val="clear" w:color="000000" w:fill="FFFFFF"/>
          </w:tcPr>
          <w:p w:rsidR="004B0DBA" w:rsidRPr="004B0DBA" w:rsidRDefault="004B0DBA" w:rsidP="004B0DBA">
            <w:pPr>
              <w:spacing w:after="0"/>
              <w:jc w:val="both"/>
              <w:rPr>
                <w:rFonts w:ascii="GHEA Grapalat" w:eastAsia="Times New Roman" w:hAnsi="GHEA Grapalat" w:cs="Times New Roman"/>
                <w:b/>
                <w:sz w:val="16"/>
                <w:szCs w:val="16"/>
              </w:rPr>
            </w:pPr>
            <w:r w:rsidRPr="004B0DBA">
              <w:rPr>
                <w:rFonts w:ascii="GHEA Grapalat" w:eastAsia="Times New Roman" w:hAnsi="GHEA Grapalat" w:cs="Arial"/>
                <w:sz w:val="16"/>
                <w:szCs w:val="16"/>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r w:rsidRPr="004B0DBA">
              <w:rPr>
                <w:rFonts w:ascii="GHEA Grapalat" w:eastAsia="Times New Roman" w:hAnsi="GHEA Grapalat" w:cs="Times New Roman"/>
                <w:sz w:val="16"/>
                <w:szCs w:val="16"/>
              </w:rPr>
              <w:t>Образец /картинка / прилагается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2.3</w:t>
            </w:r>
          </w:p>
        </w:tc>
        <w:tc>
          <w:tcPr>
            <w:tcW w:w="9310" w:type="dxa"/>
            <w:tcBorders>
              <w:top w:val="single" w:sz="12" w:space="0" w:color="auto"/>
              <w:left w:val="single" w:sz="12" w:space="0" w:color="auto"/>
              <w:bottom w:val="single" w:sz="12" w:space="0" w:color="auto"/>
              <w:right w:val="single" w:sz="12" w:space="0" w:color="auto"/>
            </w:tcBorders>
            <w:shd w:val="clear" w:color="000000" w:fill="FFFFFF"/>
          </w:tcPr>
          <w:p w:rsidR="004B0DBA" w:rsidRPr="004B0DBA" w:rsidRDefault="004B0DBA" w:rsidP="004B0DBA">
            <w:pPr>
              <w:spacing w:after="0"/>
              <w:ind w:left="25" w:right="-2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w:t>
            </w:r>
            <w:r w:rsidRPr="004B0DBA">
              <w:rPr>
                <w:rFonts w:ascii="GHEA Grapalat" w:eastAsia="Times New Roman" w:hAnsi="GHEA Grapalat" w:cs="Arial"/>
                <w:sz w:val="16"/>
                <w:szCs w:val="16"/>
              </w:rPr>
              <w:lastRenderedPageBreak/>
              <w:t xml:space="preserve">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4B0DBA" w:rsidRPr="004B0DBA" w:rsidRDefault="004B0DBA" w:rsidP="004B0DBA">
            <w:pPr>
              <w:spacing w:after="0"/>
              <w:ind w:left="25" w:right="-20"/>
              <w:jc w:val="both"/>
              <w:rPr>
                <w:rFonts w:ascii="GHEA Grapalat" w:eastAsia="Times New Roman" w:hAnsi="GHEA Grapalat" w:cs="Arial"/>
                <w:sz w:val="16"/>
                <w:szCs w:val="16"/>
              </w:rPr>
            </w:pPr>
            <w:r w:rsidRPr="004B0DBA">
              <w:rPr>
                <w:rFonts w:ascii="GHEA Grapalat" w:eastAsia="Times New Roman" w:hAnsi="GHEA Grapalat" w:cs="Arial"/>
                <w:sz w:val="16"/>
                <w:szCs w:val="16"/>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lastRenderedPageBreak/>
              <w:t>2.4</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B0DBA">
              <w:rPr>
                <w:rFonts w:ascii="GHEA Grapalat" w:eastAsia="Times New Roman" w:hAnsi="GHEA Grapalat" w:cs="Times New Roman"/>
                <w:sz w:val="16"/>
                <w:szCs w:val="16"/>
              </w:rPr>
              <w:t>Образец /картинка / прилагается.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2.5</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4B0DBA" w:rsidRPr="004B0DBA" w:rsidRDefault="004B0DBA" w:rsidP="004B0DBA">
            <w:pPr>
              <w:spacing w:after="0"/>
              <w:jc w:val="both"/>
              <w:rPr>
                <w:rFonts w:ascii="GHEA Grapalat" w:eastAsia="Times New Roman" w:hAnsi="GHEA Grapalat" w:cs="Arial"/>
                <w:sz w:val="18"/>
                <w:szCs w:val="18"/>
              </w:rPr>
            </w:pPr>
            <w:r w:rsidRPr="004B0DBA">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2.6</w:t>
            </w:r>
          </w:p>
        </w:tc>
        <w:tc>
          <w:tcPr>
            <w:tcW w:w="9310" w:type="dxa"/>
            <w:tcBorders>
              <w:top w:val="single" w:sz="12" w:space="0" w:color="auto"/>
              <w:left w:val="single" w:sz="12" w:space="0" w:color="auto"/>
              <w:bottom w:val="single" w:sz="12" w:space="0" w:color="auto"/>
              <w:right w:val="single" w:sz="12" w:space="0" w:color="auto"/>
            </w:tcBorders>
            <w:shd w:val="clear" w:color="000000" w:fill="FFFFFF"/>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r>
      <w:tr w:rsidR="004B0DBA" w:rsidRPr="004B0DBA" w:rsidTr="004B0DBA">
        <w:trPr>
          <w:trHeight w:val="20"/>
        </w:trPr>
        <w:tc>
          <w:tcPr>
            <w:tcW w:w="1005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Arial"/>
                <w:sz w:val="20"/>
                <w:szCs w:val="20"/>
                <w:lang w:val="en-US"/>
              </w:rPr>
            </w:pPr>
            <w:r w:rsidRPr="004B0DBA">
              <w:rPr>
                <w:rFonts w:ascii="GHEA Grapalat" w:eastAsia="Times New Roman" w:hAnsi="GHEA Grapalat" w:cs="Arial"/>
                <w:sz w:val="20"/>
                <w:szCs w:val="20"/>
                <w:lang w:val="en-US"/>
              </w:rPr>
              <w:t>3.</w:t>
            </w:r>
            <w:r w:rsidRPr="004B0DBA">
              <w:rPr>
                <w:rFonts w:ascii="GHEA Grapalat" w:eastAsia="Times New Roman" w:hAnsi="GHEA Grapalat" w:cs="Calibri"/>
                <w:b/>
                <w:bCs/>
                <w:sz w:val="20"/>
                <w:szCs w:val="20"/>
                <w:lang w:val="en-US" w:eastAsia="ru-RU"/>
              </w:rPr>
              <w:t xml:space="preserve">  ПРИЕМНАЯ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3.1</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w:t>
            </w:r>
            <w:r w:rsidRPr="004B0DBA">
              <w:rPr>
                <w:rFonts w:ascii="GHEA Grapalat" w:eastAsia="Times New Roman" w:hAnsi="GHEA Grapalat" w:cs="Arial"/>
                <w:sz w:val="16"/>
                <w:szCs w:val="16"/>
              </w:rPr>
              <w:lastRenderedPageBreak/>
              <w:t>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lastRenderedPageBreak/>
              <w:t>3.2</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eastAsia="Times New Roman" w:cs="Times New Roman"/>
                <w:sz w:val="24"/>
                <w:szCs w:val="24"/>
              </w:rPr>
            </w:pPr>
            <w:r w:rsidRPr="004B0DBA">
              <w:rPr>
                <w:rFonts w:ascii="GHEA Grapalat" w:eastAsia="Times New Roman" w:hAnsi="GHEA Grapalat" w:cs="Arial"/>
                <w:sz w:val="16"/>
                <w:szCs w:val="16"/>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w:t>
            </w:r>
            <w:r w:rsidRPr="004B0DBA">
              <w:rPr>
                <w:rFonts w:ascii="GHEA Grapalat" w:eastAsia="Times New Roman" w:hAnsi="GHEA Grapalat" w:cs="Times New Roman"/>
                <w:b/>
                <w:sz w:val="16"/>
                <w:szCs w:val="16"/>
              </w:rPr>
              <w:t xml:space="preserve"> Образец /картинка / прилагается.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3.3</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r>
      <w:tr w:rsidR="004B0DBA" w:rsidRPr="004B0DBA" w:rsidTr="004B0DBA">
        <w:trPr>
          <w:trHeight w:val="20"/>
        </w:trPr>
        <w:tc>
          <w:tcPr>
            <w:tcW w:w="1005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Arial"/>
                <w:b/>
                <w:sz w:val="20"/>
                <w:szCs w:val="20"/>
              </w:rPr>
            </w:pPr>
            <w:r w:rsidRPr="004B0DBA">
              <w:rPr>
                <w:rFonts w:ascii="GHEA Grapalat" w:eastAsia="Times New Roman" w:hAnsi="GHEA Grapalat" w:cs="Arial"/>
                <w:b/>
                <w:sz w:val="20"/>
                <w:szCs w:val="20"/>
              </w:rPr>
              <w:t>4. КАБИНЕТ ЗАМЕСТИТЕЛЯ ДИРЕКТОРА</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4.1</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4.2</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8"/>
                <w:szCs w:val="18"/>
              </w:rPr>
            </w:pPr>
            <w:r w:rsidRPr="004B0DBA">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B0DBA">
              <w:rPr>
                <w:rFonts w:ascii="GHEA Grapalat" w:eastAsia="Times New Roman" w:hAnsi="GHEA Grapalat" w:cs="Times New Roman"/>
                <w:b/>
                <w:sz w:val="16"/>
                <w:szCs w:val="16"/>
              </w:rPr>
              <w:t>Образец /картинка / прилагается.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4.3</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w:t>
            </w:r>
            <w:r w:rsidRPr="004B0DBA">
              <w:rPr>
                <w:rFonts w:ascii="GHEA Grapalat" w:eastAsia="Times New Roman" w:hAnsi="GHEA Grapalat" w:cs="Arial"/>
                <w:sz w:val="16"/>
                <w:szCs w:val="16"/>
              </w:rPr>
              <w:lastRenderedPageBreak/>
              <w:t>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4B0DBA" w:rsidRPr="004B0DBA" w:rsidRDefault="004B0DBA" w:rsidP="004B0DBA">
            <w:pPr>
              <w:spacing w:after="0"/>
              <w:jc w:val="both"/>
              <w:rPr>
                <w:rFonts w:ascii="GHEA Grapalat" w:eastAsia="Times New Roman" w:hAnsi="GHEA Grapalat" w:cs="Arial"/>
                <w:sz w:val="18"/>
                <w:szCs w:val="18"/>
              </w:rPr>
            </w:pPr>
            <w:r w:rsidRPr="004B0DBA">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r>
      <w:tr w:rsidR="004B0DBA" w:rsidRPr="004B0DBA" w:rsidTr="004B0DBA">
        <w:trPr>
          <w:trHeight w:val="20"/>
        </w:trPr>
        <w:tc>
          <w:tcPr>
            <w:tcW w:w="1005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Arial"/>
                <w:sz w:val="18"/>
                <w:szCs w:val="18"/>
              </w:rPr>
            </w:pPr>
            <w:r w:rsidRPr="004B0DBA">
              <w:rPr>
                <w:rFonts w:ascii="GHEA Grapalat" w:eastAsia="Times New Roman" w:hAnsi="GHEA Grapalat" w:cs="Calibri"/>
                <w:b/>
                <w:bCs/>
                <w:sz w:val="24"/>
                <w:szCs w:val="24"/>
                <w:lang w:val="en-US"/>
              </w:rPr>
              <w:lastRenderedPageBreak/>
              <w:t>5</w:t>
            </w:r>
            <w:r w:rsidRPr="004B0DBA">
              <w:rPr>
                <w:rFonts w:ascii="GHEA Grapalat" w:eastAsia="Times New Roman" w:hAnsi="GHEA Grapalat" w:cs="Calibri"/>
                <w:b/>
                <w:bCs/>
                <w:sz w:val="24"/>
                <w:szCs w:val="24"/>
              </w:rPr>
              <w:t xml:space="preserve">. </w:t>
            </w:r>
            <w:r w:rsidRPr="004B0DBA">
              <w:rPr>
                <w:rFonts w:ascii="GHEA Grapalat" w:eastAsia="Times New Roman" w:hAnsi="GHEA Grapalat" w:cs="Calibri"/>
                <w:b/>
                <w:bCs/>
                <w:sz w:val="20"/>
                <w:szCs w:val="20"/>
              </w:rPr>
              <w:t>УЧИТЕЛЬСКАЯ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rPr>
            </w:pPr>
            <w:r w:rsidRPr="004B0DBA">
              <w:rPr>
                <w:rFonts w:ascii="GHEA Grapalat" w:eastAsia="Times New Roman" w:hAnsi="GHEA Grapalat" w:cs="Calibri"/>
                <w:b/>
                <w:bCs/>
                <w:sz w:val="18"/>
                <w:szCs w:val="18"/>
                <w:lang w:val="en-US"/>
              </w:rPr>
              <w:t>5</w:t>
            </w:r>
            <w:r w:rsidRPr="004B0DBA">
              <w:rPr>
                <w:rFonts w:ascii="GHEA Grapalat" w:eastAsia="Times New Roman" w:hAnsi="GHEA Grapalat" w:cs="Calibri"/>
                <w:b/>
                <w:bCs/>
                <w:sz w:val="18"/>
                <w:szCs w:val="18"/>
              </w:rPr>
              <w:t>.1</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5.2</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8"/>
                <w:szCs w:val="18"/>
              </w:rPr>
            </w:pPr>
            <w:r w:rsidRPr="004B0DBA">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B0DBA">
              <w:rPr>
                <w:rFonts w:ascii="GHEA Grapalat" w:eastAsia="Times New Roman" w:hAnsi="GHEA Grapalat" w:cs="Times New Roman"/>
                <w:b/>
                <w:sz w:val="16"/>
                <w:szCs w:val="16"/>
              </w:rPr>
              <w:t>Образец /картинка / прилагается.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5.3</w:t>
            </w:r>
          </w:p>
        </w:tc>
        <w:tc>
          <w:tcPr>
            <w:tcW w:w="9310" w:type="dxa"/>
            <w:tcBorders>
              <w:top w:val="single" w:sz="12" w:space="0" w:color="auto"/>
              <w:left w:val="single" w:sz="12" w:space="0" w:color="auto"/>
              <w:bottom w:val="single" w:sz="12" w:space="0" w:color="auto"/>
              <w:right w:val="single" w:sz="12" w:space="0" w:color="auto"/>
            </w:tcBorders>
            <w:shd w:val="clear" w:color="000000" w:fill="FFFFFF"/>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B0DBA">
              <w:rPr>
                <w:rFonts w:ascii="GHEA Grapalat" w:eastAsia="Times New Roman" w:hAnsi="GHEA Grapalat" w:cs="Times New Roman"/>
                <w:b/>
                <w:sz w:val="16"/>
                <w:szCs w:val="16"/>
              </w:rPr>
              <w:t>Образец /картинка / прилагается.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5.4</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4B0DBA" w:rsidRPr="004B0DBA" w:rsidRDefault="004B0DBA" w:rsidP="004B0DBA">
            <w:pPr>
              <w:spacing w:after="0"/>
              <w:jc w:val="both"/>
              <w:rPr>
                <w:rFonts w:ascii="GHEA Grapalat" w:eastAsia="Times New Roman" w:hAnsi="GHEA Grapalat" w:cs="Arial"/>
                <w:sz w:val="18"/>
                <w:szCs w:val="18"/>
              </w:rPr>
            </w:pPr>
            <w:r w:rsidRPr="004B0DBA">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6"/>
                <w:szCs w:val="16"/>
                <w:lang w:val="en-US"/>
              </w:rPr>
            </w:pPr>
            <w:r w:rsidRPr="004B0DBA">
              <w:rPr>
                <w:rFonts w:ascii="GHEA Grapalat" w:eastAsia="Times New Roman" w:hAnsi="GHEA Grapalat" w:cs="Calibri"/>
                <w:b/>
                <w:bCs/>
                <w:sz w:val="16"/>
                <w:szCs w:val="16"/>
                <w:lang w:val="en-US"/>
              </w:rPr>
              <w:lastRenderedPageBreak/>
              <w:t>5.5</w:t>
            </w:r>
          </w:p>
        </w:tc>
        <w:tc>
          <w:tcPr>
            <w:tcW w:w="9310" w:type="dxa"/>
            <w:tcBorders>
              <w:top w:val="single" w:sz="12" w:space="0" w:color="auto"/>
              <w:left w:val="single" w:sz="12" w:space="0" w:color="auto"/>
              <w:bottom w:val="single" w:sz="12" w:space="0" w:color="auto"/>
              <w:right w:val="single" w:sz="12" w:space="0" w:color="auto"/>
            </w:tcBorders>
            <w:shd w:val="clear" w:color="000000" w:fill="FFFFFF"/>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r>
      <w:tr w:rsidR="004B0DBA" w:rsidRPr="004B0DBA" w:rsidTr="004B0DBA">
        <w:trPr>
          <w:trHeight w:val="20"/>
        </w:trPr>
        <w:tc>
          <w:tcPr>
            <w:tcW w:w="1005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Arial"/>
                <w:sz w:val="18"/>
                <w:szCs w:val="18"/>
                <w:lang w:val="en-US"/>
              </w:rPr>
            </w:pPr>
            <w:r w:rsidRPr="004B0DBA">
              <w:rPr>
                <w:rFonts w:ascii="GHEA Grapalat" w:eastAsia="Times New Roman" w:hAnsi="GHEA Grapalat" w:cs="Calibri"/>
                <w:b/>
                <w:bCs/>
                <w:sz w:val="24"/>
                <w:szCs w:val="24"/>
                <w:lang w:val="en-US"/>
              </w:rPr>
              <w:t>6. БИБЛИОТЕКА</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6.1</w:t>
            </w:r>
          </w:p>
        </w:tc>
        <w:tc>
          <w:tcPr>
            <w:tcW w:w="9310" w:type="dxa"/>
            <w:tcBorders>
              <w:top w:val="single" w:sz="12" w:space="0" w:color="auto"/>
              <w:left w:val="single" w:sz="12" w:space="0" w:color="auto"/>
              <w:bottom w:val="single" w:sz="12" w:space="0" w:color="auto"/>
              <w:right w:val="single" w:sz="12" w:space="0" w:color="auto"/>
            </w:tcBorders>
            <w:shd w:val="clear" w:color="000000" w:fill="FFFFFF"/>
          </w:tcPr>
          <w:p w:rsidR="004B0DBA" w:rsidRPr="004B0DBA" w:rsidRDefault="004B0DBA" w:rsidP="004B0DBA">
            <w:pPr>
              <w:spacing w:after="0"/>
              <w:jc w:val="both"/>
              <w:rPr>
                <w:rFonts w:eastAsia="Times New Roman" w:cs="Times New Roman"/>
                <w:sz w:val="24"/>
                <w:szCs w:val="24"/>
              </w:rPr>
            </w:pPr>
            <w:r w:rsidRPr="004B0DBA">
              <w:rPr>
                <w:rFonts w:ascii="GHEA Grapalat" w:eastAsia="Times New Roman" w:hAnsi="GHEA Grapalat" w:cs="Arial"/>
                <w:sz w:val="16"/>
                <w:szCs w:val="16"/>
              </w:rPr>
              <w:t xml:space="preserve">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4B0DBA">
              <w:rPr>
                <w:rFonts w:ascii="GHEA Grapalat" w:eastAsia="Times New Roman" w:hAnsi="GHEA Grapalat" w:cs="Times New Roman"/>
                <w:b/>
                <w:sz w:val="16"/>
                <w:szCs w:val="16"/>
              </w:rPr>
              <w:t>Образец /картинка / прилагается.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6.2</w:t>
            </w:r>
          </w:p>
        </w:tc>
        <w:tc>
          <w:tcPr>
            <w:tcW w:w="9310" w:type="dxa"/>
            <w:tcBorders>
              <w:top w:val="single" w:sz="12" w:space="0" w:color="auto"/>
              <w:left w:val="single" w:sz="12" w:space="0" w:color="auto"/>
              <w:bottom w:val="single" w:sz="12" w:space="0" w:color="auto"/>
              <w:right w:val="single" w:sz="12" w:space="0" w:color="auto"/>
            </w:tcBorders>
            <w:shd w:val="clear" w:color="000000" w:fill="FFFFFF"/>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6.3</w:t>
            </w:r>
          </w:p>
        </w:tc>
        <w:tc>
          <w:tcPr>
            <w:tcW w:w="9310" w:type="dxa"/>
            <w:tcBorders>
              <w:top w:val="single" w:sz="12" w:space="0" w:color="auto"/>
              <w:left w:val="single" w:sz="12" w:space="0" w:color="auto"/>
              <w:bottom w:val="single" w:sz="12" w:space="0" w:color="auto"/>
              <w:right w:val="single" w:sz="12" w:space="0" w:color="auto"/>
            </w:tcBorders>
            <w:shd w:val="clear" w:color="000000" w:fill="FFFFFF"/>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Материалы, используемые для вешалки, должны быть экологически чистыми.</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6.4</w:t>
            </w:r>
          </w:p>
        </w:tc>
        <w:tc>
          <w:tcPr>
            <w:tcW w:w="9310" w:type="dxa"/>
            <w:tcBorders>
              <w:top w:val="single" w:sz="12" w:space="0" w:color="auto"/>
              <w:left w:val="single" w:sz="12" w:space="0" w:color="auto"/>
              <w:bottom w:val="single" w:sz="12" w:space="0" w:color="auto"/>
              <w:right w:val="single" w:sz="12" w:space="0" w:color="auto"/>
            </w:tcBorders>
            <w:shd w:val="clear" w:color="000000" w:fill="FFFFFF"/>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B0DBA">
              <w:rPr>
                <w:rFonts w:ascii="GHEA Grapalat" w:eastAsia="Times New Roman" w:hAnsi="GHEA Grapalat" w:cs="Times New Roman"/>
                <w:b/>
                <w:sz w:val="16"/>
                <w:szCs w:val="16"/>
              </w:rPr>
              <w:t xml:space="preserve"> Образец /картинка / прилагается.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6.5</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6.6</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8"/>
                <w:szCs w:val="18"/>
              </w:rPr>
            </w:pPr>
            <w:r w:rsidRPr="004B0DBA">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w:t>
            </w:r>
            <w:r w:rsidRPr="004B0DBA">
              <w:rPr>
                <w:rFonts w:ascii="GHEA Grapalat" w:eastAsia="Times New Roman" w:hAnsi="GHEA Grapalat" w:cs="Arial"/>
                <w:sz w:val="16"/>
                <w:szCs w:val="16"/>
              </w:rPr>
              <w:lastRenderedPageBreak/>
              <w:t xml:space="preserve">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B0DBA">
              <w:rPr>
                <w:rFonts w:ascii="GHEA Grapalat" w:eastAsia="Times New Roman" w:hAnsi="GHEA Grapalat" w:cs="Times New Roman"/>
                <w:b/>
                <w:sz w:val="16"/>
                <w:szCs w:val="16"/>
              </w:rPr>
              <w:t>Образец /картинка / прилагается.</w:t>
            </w:r>
          </w:p>
        </w:tc>
      </w:tr>
      <w:tr w:rsidR="004B0DBA" w:rsidRPr="004B0DBA" w:rsidTr="004B0DBA">
        <w:trPr>
          <w:trHeight w:val="20"/>
        </w:trPr>
        <w:tc>
          <w:tcPr>
            <w:tcW w:w="1005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Arial"/>
                <w:sz w:val="18"/>
                <w:szCs w:val="18"/>
                <w:lang w:val="en-US"/>
              </w:rPr>
            </w:pPr>
            <w:r w:rsidRPr="004B0DBA">
              <w:rPr>
                <w:rFonts w:ascii="GHEA Grapalat" w:eastAsia="Times New Roman" w:hAnsi="GHEA Grapalat" w:cs="Calibri"/>
                <w:b/>
                <w:bCs/>
                <w:sz w:val="24"/>
                <w:szCs w:val="24"/>
                <w:lang w:val="en-US"/>
              </w:rPr>
              <w:lastRenderedPageBreak/>
              <w:t>7. КЛАСС «ШАХМАТЫ»</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Calibri" w:hAnsi="GHEA Grapalat" w:cs="Calibri"/>
                <w:sz w:val="18"/>
                <w:szCs w:val="18"/>
                <w:lang w:val="en-US"/>
              </w:rPr>
              <w:t>7.1</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В развернутом состоянии доски дисплея размеры, ...  </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длина 80 см</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ширина 80 см:</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Размер клетки: 8,8 см * 8,8 см.</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Вес доски 3 кг. </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В комплект табло входят:</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монтажный комплект для подвешивания доски</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-набор из 32 фигур для магнитных шахмат:</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Размеры магнитных фигур: высота короля: 6,5 см, ширина короля: 7 см, высота ферзя: 6,5 см, высота ферзя: 7 см, высота слона: 7 см, ширина слона: 5,3 см, высота коня: 6,5 см, высота коня: 5,3 см, высота ладьи: 6 см, ширина ладьи 5,3 см, высота пешки 5 см, ширина пешки 4,5 см:</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7.2</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7.3</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7.4</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lang w:val="en-US"/>
              </w:rPr>
            </w:pPr>
            <w:r w:rsidRPr="004B0DBA">
              <w:rPr>
                <w:rFonts w:ascii="GHEA Grapalat" w:eastAsia="Times New Roman" w:hAnsi="GHEA Grapalat" w:cs="Arial"/>
                <w:sz w:val="16"/>
                <w:szCs w:val="16"/>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w:t>
            </w:r>
            <w:r w:rsidRPr="004B0DBA">
              <w:rPr>
                <w:rFonts w:ascii="GHEA Grapalat" w:eastAsia="Times New Roman" w:hAnsi="GHEA Grapalat" w:cs="Arial"/>
                <w:sz w:val="16"/>
                <w:szCs w:val="16"/>
              </w:rPr>
              <w:lastRenderedPageBreak/>
              <w:t xml:space="preserve">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B0DBA">
              <w:rPr>
                <w:rFonts w:ascii="GHEA Grapalat" w:eastAsia="Times New Roman" w:hAnsi="GHEA Grapalat" w:cs="Times New Roman"/>
                <w:b/>
                <w:sz w:val="16"/>
                <w:szCs w:val="16"/>
              </w:rPr>
              <w:t>Образец /картинка / прилагается.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lastRenderedPageBreak/>
              <w:t>7.5</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7.6</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7.7</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8"/>
                <w:szCs w:val="18"/>
              </w:rPr>
            </w:pPr>
            <w:r w:rsidRPr="004B0DBA">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B0DBA">
              <w:rPr>
                <w:rFonts w:ascii="GHEA Grapalat" w:eastAsia="Times New Roman" w:hAnsi="GHEA Grapalat" w:cs="Times New Roman"/>
                <w:b/>
                <w:sz w:val="16"/>
                <w:szCs w:val="16"/>
              </w:rPr>
              <w:t>Образец /картинка / прилагается.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7.8</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4B0DBA" w:rsidRPr="004B0DBA" w:rsidRDefault="004B0DBA" w:rsidP="004B0DBA">
            <w:pPr>
              <w:spacing w:after="0"/>
              <w:jc w:val="both"/>
              <w:rPr>
                <w:rFonts w:ascii="GHEA Grapalat" w:eastAsia="Times New Roman" w:hAnsi="GHEA Grapalat" w:cs="Arial"/>
                <w:sz w:val="18"/>
                <w:szCs w:val="18"/>
              </w:rPr>
            </w:pPr>
            <w:r w:rsidRPr="004B0DBA">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r>
      <w:tr w:rsidR="004B0DBA" w:rsidRPr="004B0DBA" w:rsidTr="004B0DBA">
        <w:trPr>
          <w:trHeight w:val="20"/>
        </w:trPr>
        <w:tc>
          <w:tcPr>
            <w:tcW w:w="1005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Arial"/>
                <w:sz w:val="18"/>
                <w:szCs w:val="18"/>
              </w:rPr>
            </w:pPr>
            <w:r w:rsidRPr="004B0DBA">
              <w:rPr>
                <w:rFonts w:ascii="GHEA Grapalat" w:eastAsia="Times New Roman" w:hAnsi="GHEA Grapalat" w:cs="Calibri"/>
                <w:b/>
                <w:bCs/>
                <w:sz w:val="24"/>
                <w:szCs w:val="24"/>
                <w:lang w:val="en-US"/>
              </w:rPr>
              <w:t>8. МЕДПУНКТ</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8.1</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w:t>
            </w:r>
            <w:r w:rsidRPr="004B0DBA">
              <w:rPr>
                <w:rFonts w:ascii="GHEA Grapalat" w:eastAsia="Times New Roman" w:hAnsi="GHEA Grapalat" w:cs="Arial"/>
                <w:sz w:val="16"/>
                <w:szCs w:val="16"/>
              </w:rPr>
              <w:lastRenderedPageBreak/>
              <w:t xml:space="preserve">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lastRenderedPageBreak/>
              <w:t>8.2</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eastAsia="Times New Roman" w:cs="Times New Roman"/>
                <w:sz w:val="24"/>
                <w:szCs w:val="24"/>
                <w:lang w:val="en-US"/>
              </w:rPr>
            </w:pPr>
            <w:r w:rsidRPr="004B0DBA">
              <w:rPr>
                <w:rFonts w:ascii="GHEA Grapalat" w:eastAsia="Times New Roman" w:hAnsi="GHEA Grapalat" w:cs="Arial"/>
                <w:sz w:val="16"/>
                <w:szCs w:val="16"/>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внешний вид и размеры - по образцу-9.3 /фото №2/, прилагается. по приложенному образцу /образец-9.3/.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B0DBA">
              <w:rPr>
                <w:rFonts w:ascii="GHEA Grapalat" w:eastAsia="Times New Roman" w:hAnsi="GHEA Grapalat" w:cs="Times New Roman"/>
                <w:b/>
                <w:sz w:val="16"/>
                <w:szCs w:val="16"/>
              </w:rPr>
              <w:t xml:space="preserve"> Образец /картинка / прилагается.</w:t>
            </w:r>
          </w:p>
        </w:tc>
      </w:tr>
      <w:tr w:rsidR="004B0DBA" w:rsidRPr="004B0DBA" w:rsidTr="004B0DBA">
        <w:trPr>
          <w:trHeight w:val="20"/>
        </w:trPr>
        <w:tc>
          <w:tcPr>
            <w:tcW w:w="1005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Arial"/>
                <w:sz w:val="18"/>
                <w:szCs w:val="18"/>
              </w:rPr>
            </w:pPr>
            <w:r w:rsidRPr="004B0DBA">
              <w:rPr>
                <w:rFonts w:ascii="GHEA Grapalat" w:eastAsia="Times New Roman" w:hAnsi="GHEA Grapalat" w:cs="Calibri"/>
                <w:b/>
                <w:bCs/>
                <w:sz w:val="24"/>
                <w:szCs w:val="24"/>
                <w:lang w:val="en-US"/>
              </w:rPr>
              <w:t xml:space="preserve">9. </w:t>
            </w:r>
            <w:r w:rsidRPr="004B0DBA">
              <w:rPr>
                <w:rFonts w:ascii="GHEA Grapalat" w:eastAsia="Times New Roman" w:hAnsi="GHEA Grapalat" w:cs="Calibri"/>
                <w:b/>
                <w:bCs/>
                <w:sz w:val="20"/>
                <w:szCs w:val="20"/>
                <w:lang w:val="en-US"/>
              </w:rPr>
              <w:t>ДОШКОЛЬНАЯ МЕБЕЛЬ</w:t>
            </w:r>
          </w:p>
        </w:tc>
      </w:tr>
      <w:tr w:rsidR="004B0DBA" w:rsidRPr="004B0DBA" w:rsidTr="004B0DBA">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4B0DBA" w:rsidRPr="004B0DBA" w:rsidRDefault="004B0DBA" w:rsidP="004B0DBA">
            <w:pPr>
              <w:spacing w:after="0"/>
              <w:jc w:val="center"/>
              <w:rPr>
                <w:rFonts w:ascii="GHEA Grapalat" w:eastAsia="Calibri" w:hAnsi="GHEA Grapalat" w:cs="Calibri"/>
                <w:sz w:val="16"/>
                <w:szCs w:val="16"/>
                <w:lang w:val="en-US"/>
              </w:rPr>
            </w:pPr>
            <w:r w:rsidRPr="004B0DBA">
              <w:rPr>
                <w:rFonts w:ascii="GHEA Grapalat" w:eastAsia="Calibri" w:hAnsi="GHEA Grapalat" w:cs="Calibri"/>
                <w:sz w:val="16"/>
                <w:szCs w:val="16"/>
                <w:lang w:val="en-US"/>
              </w:rPr>
              <w:t>9.1</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Детский шкаф-купе - Шкаф-купе имеет 5 дверей, должен быть изготовлен полностью, включая перегородки, из ламинированной ПТС толщиной 18 мм класса Е0, края рабочей поверхности которой будут закрыты полимерной кромкой (ПВХ) толщиной 1-2 мм, а края нерабочей поверхности - пластиковой кромкой (ПВХ) толщиной 0,4-1,0 мм. Задняя стенка должна быть изготовлена </w:t>
            </w:r>
            <w:r w:rsidRPr="004B0DBA">
              <w:rPr>
                <w:rFonts w:ascii="Cambria Math" w:eastAsia="Times New Roman" w:hAnsi="Cambria Math" w:cs="Cambria Math"/>
                <w:sz w:val="16"/>
                <w:szCs w:val="16"/>
              </w:rPr>
              <w:t>​​</w:t>
            </w:r>
            <w:r w:rsidRPr="004B0DBA">
              <w:rPr>
                <w:rFonts w:ascii="GHEA Grapalat" w:eastAsia="Times New Roman" w:hAnsi="GHEA Grapalat" w:cs="GHEA Grapalat"/>
                <w:sz w:val="16"/>
                <w:szCs w:val="16"/>
              </w:rPr>
              <w:t>и</w:t>
            </w:r>
            <w:r w:rsidRPr="004B0DBA">
              <w:rPr>
                <w:rFonts w:ascii="GHEA Grapalat" w:eastAsia="Times New Roman" w:hAnsi="GHEA Grapalat" w:cs="Arial"/>
                <w:sz w:val="16"/>
                <w:szCs w:val="16"/>
              </w:rPr>
              <w:t xml:space="preserve">з ламинированной древесноволокнистой плиты (ДВП) толщиной 3 мм и иметь цвет, соответствующий ламинированному ПТС. Кромки рабочей поверхности должны быть хорошо отшлифованы и обработаны, без заусенцев. Внешние размеры шкафа составляют 1708 x 300 x 1644 мм (Д x Ш x В), внутренние размеры каждой секции составляют 320 x 300 x 1300 мм (Д x Ш x В). Во всех 5 секциях должно быть предусмотрено отдельное пространство для головных уборов вверху и для обуви внизу (открытые полки) следующими размерами: 320 x 300 x 200 мм (Д x Ш x В). Во всех секциях на двух противоположных стенах под полкой для головных уборов следует прикрепить две металлические, высококачественные, двухместные вешалки. Двери фиксируются и закрываются на 3 высококачественные петли. Двери оснащены металлическими ручками, безопасными для детей. Все соединения должны быть выполнены с помощью скрытых креплений. Под шкафом должна быть металлическая конструкция, которая будет служить ножкой и должна быть изготовлена </w:t>
            </w:r>
            <w:r w:rsidRPr="004B0DBA">
              <w:rPr>
                <w:rFonts w:ascii="Cambria Math" w:eastAsia="Times New Roman" w:hAnsi="Cambria Math" w:cs="Cambria Math"/>
                <w:sz w:val="16"/>
                <w:szCs w:val="16"/>
              </w:rPr>
              <w:t>​​</w:t>
            </w:r>
            <w:r w:rsidRPr="004B0DBA">
              <w:rPr>
                <w:rFonts w:ascii="GHEA Grapalat" w:eastAsia="Times New Roman" w:hAnsi="GHEA Grapalat" w:cs="GHEA Grapalat"/>
                <w:sz w:val="16"/>
                <w:szCs w:val="16"/>
              </w:rPr>
              <w:t>полностью</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из</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квадратных</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металлических</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тру</w:t>
            </w:r>
            <w:r w:rsidRPr="004B0DBA">
              <w:rPr>
                <w:rFonts w:ascii="GHEA Grapalat" w:eastAsia="Times New Roman" w:hAnsi="GHEA Grapalat" w:cs="Arial"/>
                <w:sz w:val="16"/>
                <w:szCs w:val="16"/>
              </w:rPr>
              <w:t>б сечением 25 x 25 x 2 мм. Он должен охватывать нижнюю часть шкафа, за исключением передней части, и располагаться на расстоянии 20 мм от всех краев. Высота четырех ножек должна составлять 300 мм, а каждая пара боковых ножек должна быть соединена друг с другом квадратными металлическими трубками сечением 25 x 25 x 2 мм в самой нижней части ножек. Ножки следует закрыть пластиковыми заглушками толщиной 4–6 мм. Всю металлическую конструкцию необходимо предварительно обезжирить, а затем покрыть термически порошковой краской. Гардероб должен быть прочным, изготовленным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В шкафу должно быть не менее двух настенных креплений. Для изготовления изделия обязательно используются экологически чистые и безопасные для здоровья ламинированные ПТС класса Е0 и красители. Необходимо обеспечить эстетичность, в частности, раскрашивание и/или иллюстрирование должны быть выполнены качественно, четко, без производственных ошибок и дефектов. На этапе заключения договора необходимо предоставить сертификат соответствия и качества ламината ПТС класса Е0, красителей.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r>
      <w:tr w:rsidR="004B0DBA" w:rsidRPr="004B0DBA" w:rsidTr="004B0DBA">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4B0DBA" w:rsidRPr="004B0DBA" w:rsidRDefault="004B0DBA" w:rsidP="004B0DBA">
            <w:pPr>
              <w:spacing w:after="0"/>
              <w:jc w:val="center"/>
              <w:rPr>
                <w:rFonts w:ascii="GHEA Grapalat" w:eastAsia="Calibri" w:hAnsi="GHEA Grapalat" w:cs="Calibri"/>
                <w:sz w:val="16"/>
                <w:szCs w:val="16"/>
                <w:lang w:val="en-US"/>
              </w:rPr>
            </w:pPr>
            <w:r w:rsidRPr="004B0DBA">
              <w:rPr>
                <w:rFonts w:ascii="GHEA Grapalat" w:eastAsia="Calibri" w:hAnsi="GHEA Grapalat" w:cs="Calibri"/>
                <w:sz w:val="16"/>
                <w:szCs w:val="16"/>
                <w:lang w:val="en-US"/>
              </w:rPr>
              <w:t>9.2</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Скамейки для переобувания детей - скамейка представляет собой сборный предмет мебели, состоящий из сиденья, металлических ножек в нижней части и опоры.</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Сиденье и основание должны быть изготовлены из бука, края и углы сиденья должны быть закруглены. Поверхность сиденья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сиденья: длина 1500 мм, ширина 250 мм и толщина 40 мм. Размеры подставки для ног: длина 1300 мм, ширина 100 мм и толщина 40 мм. Металлические ножки сиденья должны обеспечивать высоту 250 мм, иметь замкнутую цепеобразную конструкцию, с возможностью механической регулировки высоты ножек. Металлические ножки сиденья и спинки должны быть изготовлены из металлической квадратной трубы сечением 20х20х2,0 мм, соединения должны быть сварными, сварочные швы должны быть отшлифованы, окрашены высококачественной порошковой краской темно-серого цвета, экологически чистой и безопасной для здоровья.</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Металлическая конструкция крепится к сиденью 6 сквозными болтами, а к днищу — 3. Фланец со стороны сиденья должен быть гладким, а края должны быть заподлицо с сиденьем. Сертификат соответствия и качества лакокрасочных материалов должен быть предоставлен на этапе заключения договора.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r>
      <w:tr w:rsidR="004B0DBA" w:rsidRPr="004B0DBA" w:rsidTr="004B0DBA">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4B0DBA" w:rsidRPr="004B0DBA" w:rsidRDefault="004B0DBA" w:rsidP="004B0DBA">
            <w:pPr>
              <w:spacing w:after="0"/>
              <w:jc w:val="center"/>
              <w:rPr>
                <w:rFonts w:ascii="GHEA Grapalat" w:eastAsia="Calibri" w:hAnsi="GHEA Grapalat" w:cs="Calibri"/>
                <w:sz w:val="16"/>
                <w:szCs w:val="16"/>
                <w:lang w:val="en-US"/>
              </w:rPr>
            </w:pPr>
            <w:r w:rsidRPr="004B0DBA">
              <w:rPr>
                <w:rFonts w:ascii="GHEA Grapalat" w:eastAsia="Calibri" w:hAnsi="GHEA Grapalat" w:cs="Calibri"/>
                <w:sz w:val="16"/>
                <w:szCs w:val="16"/>
                <w:lang w:val="en-US"/>
              </w:rPr>
              <w:t>9.3</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Стол детский на четыре персоны /для возрастной группы 5-6 лет/ - Цвета и размеры: Приказ Министра здравоохранения Республики Армения от 12.02.2024 г. В соответствии с требованиями Приказа N 50-Н. Должен быть изготовлен из экологически чистого и безопасного сырья, должен быть хорошо отшлифованным, гладким, без заусенцев, изготовлен из экологически чистых и безопасных материалов, углы должны быть закруглены или на углах должны быть прикреплены специальные полимерные или резиновые детали для обеспечения безопасности. Они должны быть прочными, изготовленными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Необходимо обеспечить эстетичность, в частности, раскрашивание и/или иллюстрирование должны быть выполнены с использованием высококачественных, четких цветов, без производственных ошибок. Необходимо обеспечить эргономичность, то есть поставляемое оборудование должно соответствовать размерным требованиям соответствующей </w:t>
            </w:r>
            <w:r w:rsidRPr="004B0DBA">
              <w:rPr>
                <w:rFonts w:ascii="GHEA Grapalat" w:eastAsia="Times New Roman" w:hAnsi="GHEA Grapalat" w:cs="Arial"/>
                <w:sz w:val="16"/>
                <w:szCs w:val="16"/>
              </w:rPr>
              <w:lastRenderedPageBreak/>
              <w:t>возрастной группы, а также желательно, чтобы оно было регулируемым и удобным в использовании. Размеры детского стола с металлическим каркасом составляют: 1000 x 700 x 540 мм (В x Д x Ш). Для рабочей поверхности стола следует использовать ламинированную ДСП класса Е0 толщиной 18 мм. Кромки рабочей поверхности ламинированной ПТС класса Е0 должны быть отшлифованы, обработаны и сглажены, а также оклеены полимерной кромочной лентой (ПВХ) толщиной 1-2 мм. Все углы должны быть закруглены. Каркас стола изготовлен из металлических квадратных труб сечением 25 x 25 x 2,0 мм, внешние размеры каркаса составляют 800 x 600 x 521 мм (В x Д x Ш), к которому приварены 4 металлические ножки из квадратных труб сечением 25 x 25 x 2,0 мм, которые в самой нижней точке соединены между собой круглым соединением из прямоугольной трубы диаметром 15 x 15 x 2,0 мм. Ножки необходимо заглушить пластиковыми заглушками толщиной 6 мм. Сварные швы должны быть обработаны, гладкие, а металл покрыт высококачественной порошковой краской. На этапе заключения договора необходимо предоставить сертификат соответствия и качества ламината ПТС класса Е0, красителей.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r>
      <w:tr w:rsidR="004B0DBA" w:rsidRPr="004B0DBA" w:rsidTr="004B0DBA">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4B0DBA" w:rsidRPr="004B0DBA" w:rsidRDefault="004B0DBA" w:rsidP="004B0DBA">
            <w:pPr>
              <w:spacing w:after="0"/>
              <w:jc w:val="center"/>
              <w:rPr>
                <w:rFonts w:ascii="GHEA Grapalat" w:eastAsia="Calibri" w:hAnsi="GHEA Grapalat" w:cs="Calibri"/>
                <w:sz w:val="16"/>
                <w:szCs w:val="16"/>
                <w:lang w:val="en-US"/>
              </w:rPr>
            </w:pPr>
            <w:r w:rsidRPr="004B0DBA">
              <w:rPr>
                <w:rFonts w:ascii="GHEA Grapalat" w:eastAsia="Calibri" w:hAnsi="GHEA Grapalat" w:cs="Calibri"/>
                <w:sz w:val="16"/>
                <w:szCs w:val="16"/>
                <w:lang w:val="en-US"/>
              </w:rPr>
              <w:lastRenderedPageBreak/>
              <w:t>9.4</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Детский стульчик / для возрастной группы 5-6 лет - Цвета и размеры: 12.02.2024 Министра здравоохранения Республики Армения Согласно Приказу № 50-Н остальные размеры и решения внешнего вида согласовываются с Заказчиком. Он должен быть изготовлен из экологически чистого и безопасного для здоровья сырья, он должен быть хорошо отполированным, гладким, без заусенцев, из экологически чистых и безопасных для здоровья материалов, а углы должны быть закругленными. Они должны быть прочными, изготовленными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Должна быть обеспечена эстетика, в частности, раскраска и/или иллюстрирование должны быть выполнены качественной, четкой раскраской, без производственных ошибок, а неокрашенные участки должны быть покрыты двумя слоями высококачественного бесцветного, экологически чистого и безопасного лака. Необходимо обеспечить эргономичность, то есть поставляемое оборудование должно соответствовать требованиям по размеру для соответствующей возрастной группы и быть удобным в использовании. Основные конструктивные элементы должны быть выполнены из дерева. Размеры сиденья: приблизительно 340 x 310 мм, высота от пола до сиденья, соответствующая таблице возрастных групп. Высота опоры стула 320 мм. Опора стула должна быть изготовлена </w:t>
            </w:r>
            <w:r w:rsidRPr="004B0DBA">
              <w:rPr>
                <w:rFonts w:ascii="Cambria Math" w:eastAsia="Times New Roman" w:hAnsi="Cambria Math" w:cs="Cambria Math"/>
                <w:sz w:val="16"/>
                <w:szCs w:val="16"/>
              </w:rPr>
              <w:t>​​</w:t>
            </w:r>
            <w:r w:rsidRPr="004B0DBA">
              <w:rPr>
                <w:rFonts w:ascii="GHEA Grapalat" w:eastAsia="Times New Roman" w:hAnsi="GHEA Grapalat" w:cs="GHEA Grapalat"/>
                <w:sz w:val="16"/>
                <w:szCs w:val="16"/>
              </w:rPr>
              <w:t>из</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фанеры</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толщиной</w:t>
            </w:r>
            <w:r w:rsidRPr="004B0DBA">
              <w:rPr>
                <w:rFonts w:ascii="GHEA Grapalat" w:eastAsia="Times New Roman" w:hAnsi="GHEA Grapalat" w:cs="Arial"/>
                <w:sz w:val="16"/>
                <w:szCs w:val="16"/>
              </w:rPr>
              <w:t xml:space="preserve"> 9</w:t>
            </w:r>
            <w:r w:rsidRPr="004B0DBA">
              <w:rPr>
                <w:rFonts w:ascii="GHEA Grapalat" w:eastAsia="Times New Roman" w:hAnsi="GHEA Grapalat" w:cs="GHEA Grapalat"/>
                <w:sz w:val="16"/>
                <w:szCs w:val="16"/>
              </w:rPr>
              <w:t>–</w:t>
            </w:r>
            <w:r w:rsidRPr="004B0DBA">
              <w:rPr>
                <w:rFonts w:ascii="GHEA Grapalat" w:eastAsia="Times New Roman" w:hAnsi="GHEA Grapalat" w:cs="Arial"/>
                <w:sz w:val="16"/>
                <w:szCs w:val="16"/>
              </w:rPr>
              <w:t xml:space="preserve">10 </w:t>
            </w:r>
            <w:r w:rsidRPr="004B0DBA">
              <w:rPr>
                <w:rFonts w:ascii="GHEA Grapalat" w:eastAsia="Times New Roman" w:hAnsi="GHEA Grapalat" w:cs="GHEA Grapalat"/>
                <w:sz w:val="16"/>
                <w:szCs w:val="16"/>
              </w:rPr>
              <w:t>мм</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или</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эквивалентной</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конструкции</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Конструкция</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стула</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собрана</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с</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помощью</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стружки</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и</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шурупов</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сиденье</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закреплено</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шурупами</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края</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обработаны</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углы</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закруг</w:t>
            </w:r>
            <w:r w:rsidRPr="004B0DBA">
              <w:rPr>
                <w:rFonts w:ascii="GHEA Grapalat" w:eastAsia="Times New Roman" w:hAnsi="GHEA Grapalat" w:cs="Arial"/>
                <w:sz w:val="16"/>
                <w:szCs w:val="16"/>
              </w:rPr>
              <w:t>лены. Сертификат соответствия, качества лаков, красок должен быть предоставлен на этапе заключения договора.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r>
      <w:tr w:rsidR="004B0DBA" w:rsidRPr="004B0DBA" w:rsidTr="004B0DBA">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4B0DBA" w:rsidRPr="004B0DBA" w:rsidRDefault="004B0DBA" w:rsidP="004B0DBA">
            <w:pPr>
              <w:spacing w:after="0"/>
              <w:jc w:val="center"/>
              <w:rPr>
                <w:rFonts w:ascii="GHEA Grapalat" w:eastAsia="Calibri" w:hAnsi="GHEA Grapalat" w:cs="Calibri"/>
                <w:sz w:val="16"/>
                <w:szCs w:val="16"/>
                <w:lang w:val="en-US"/>
              </w:rPr>
            </w:pPr>
            <w:r w:rsidRPr="004B0DBA">
              <w:rPr>
                <w:rFonts w:ascii="GHEA Grapalat" w:eastAsia="Calibri" w:hAnsi="GHEA Grapalat" w:cs="Calibri"/>
                <w:sz w:val="16"/>
                <w:szCs w:val="16"/>
                <w:lang w:val="en-US"/>
              </w:rPr>
              <w:t>9.5</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Стол учителя - размеры: 1200x600x760 мм. Для рабочей поверхности, боковин (ножек), задней стенки и ящика следует использовать ламинированную ДСП класса Е0 толщиной 18 мм, цвет согласовывается с заказчиком. Края рабочей поверхности должны быть герметизированы пластиковой кромкой (ПВХ) толщиной 1-2 мм, края нерабочей поверхности должны быть герметизированы пластиковой кромкой (ПВХ) толщиной 0,4 мм. Передняя часть стола закрыта ПТС (передней панелью) толщиной 18 мм, размеры которой составляют 1164х600 мм, которая размещается под рабочей поверхностью стола, вровень с краем и крепится к краю рабочей поверхности (снизу) и внутренней стороне боковых стенок (ножек). Ширина боковых стенок (ножек) — 570 мм. Для крепления боковых стенок к рабочей поверхности из-под поверхности дополнительно крепится ламинированная доска ПТС 18 мм шириной 80-100 мм класса Е0. Края боковых стенок (ножек) оклейте пластиковой кромочной лентой (ПВХ) толщиной 0,4–1 мм, а к торцам краев части, соприкасающейся с полом, при помощи шурупов прикрепите ножки высотой 5–6 мм. В верхних правом и левом углах рабочей поверхности стола должны быть расположены сквозные отверстия для кабелей компьютерного оборудования, снабженные запирающимися заглушками. Стол будет иметь отдельный, выдвижной ящик на 4-х колесах, размеры: 410х460х690мм, с тремя полками, соответственно размеры: 130-150; 130-150; 250-350 мм, максимально возможной глубины, закрывается на одинарный замок, задняя стенка ящика также должна быть выполнена из того же ПТС, ящики открываются и закрываются на доводчики с плавным, бесшумным закрыванием (шариковые американские). Стол, боковые стенки (ножки), передняя стенка, ящик и пластиковая окантовка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Подключения следует осуществлять с использованием гарантированных и скрытых триггеров. К ножкам стола следует прикрепить шурупами 4 пластиковые заглушки светлого цвета толщиной 5–6 мм, что обеспечит высоту не менее 4–6 мм от пола. Изделие должно иметь маркировку на армянском языке, в которой будут указаны страна-изготовитель, предприятие-изготовитель, материалы, использованные при производстве, и другие примечания. Маркировка должна быть нанесена таким образом, чтобы не нарушать общий эстетический вид.</w:t>
            </w:r>
          </w:p>
        </w:tc>
      </w:tr>
      <w:tr w:rsidR="004B0DBA" w:rsidRPr="004B0DBA" w:rsidTr="004B0DBA">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4B0DBA" w:rsidRPr="004B0DBA" w:rsidRDefault="004B0DBA" w:rsidP="004B0DBA">
            <w:pPr>
              <w:spacing w:after="0"/>
              <w:jc w:val="center"/>
              <w:rPr>
                <w:rFonts w:ascii="GHEA Grapalat" w:eastAsia="Calibri" w:hAnsi="GHEA Grapalat" w:cs="Calibri"/>
                <w:sz w:val="16"/>
                <w:szCs w:val="16"/>
                <w:lang w:val="en-US"/>
              </w:rPr>
            </w:pPr>
            <w:r w:rsidRPr="004B0DBA">
              <w:rPr>
                <w:rFonts w:ascii="GHEA Grapalat" w:eastAsia="Calibri" w:hAnsi="GHEA Grapalat" w:cs="Calibri"/>
                <w:sz w:val="16"/>
                <w:szCs w:val="16"/>
                <w:lang w:val="en-US"/>
              </w:rPr>
              <w:t>9.6</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Рабочий стул -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сжата с двух сторон и имела скругленную прямоугольную форму. Сварные швы металлического каркаса стула должны быть обработаны, зачищены и покрыты высококачественной черной порошковой краской. Высота сиденья от пола — 450 мм, высота спинки от пола — 850 мм. Размеры сиденья — 420х385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обиты плотной, высококачественной, прочной, износостойкой тканью, цвета будут согласованы с заказчиком и администрацией школы. Сиденье и спинка отделены друг от друга. В верхней части спинки как металлическая, так и деревянная части имеют полукруглую, овальную форму. Размеры мягкой части спинки согласно чертежам 400ммх300мм. Края ножек следует заглушить черными пластиковыми заглушками, толщина боковых стенок которых составляет 2 мм, а нижней части — 4–6 мм.</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r>
      <w:tr w:rsidR="004B0DBA" w:rsidRPr="004B0DBA" w:rsidTr="004B0DBA">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4B0DBA" w:rsidRPr="004B0DBA" w:rsidRDefault="004B0DBA" w:rsidP="004B0DBA">
            <w:pPr>
              <w:spacing w:after="0"/>
              <w:jc w:val="center"/>
              <w:rPr>
                <w:rFonts w:ascii="GHEA Grapalat" w:eastAsia="Calibri" w:hAnsi="GHEA Grapalat" w:cs="Calibri"/>
                <w:sz w:val="16"/>
                <w:szCs w:val="16"/>
                <w:lang w:val="en-US"/>
              </w:rPr>
            </w:pPr>
            <w:r w:rsidRPr="004B0DBA">
              <w:rPr>
                <w:rFonts w:ascii="GHEA Grapalat" w:eastAsia="Calibri" w:hAnsi="GHEA Grapalat" w:cs="Calibri"/>
                <w:sz w:val="16"/>
                <w:szCs w:val="16"/>
                <w:lang w:val="en-US"/>
              </w:rPr>
              <w:lastRenderedPageBreak/>
              <w:t>9.7</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Мобильная доска /флипчарт/ - доска для флипчарта с маркером, алюминиевой (или эквивалентной) рамой, 2 мобильными ножками, подставкой и колесами. Высокое качество, без производственных дефектов и изъянов. Размеры: 900 x 1200 x 2000 мм. Офисная иконка: магнитно-маркерная доска с держателями для бумаги или пачки бумаг по принципу тетрадной переворачиваемости, в наборе должно быть не менее 2 маркеров и 1 ластика.</w:t>
            </w:r>
          </w:p>
        </w:tc>
      </w:tr>
      <w:tr w:rsidR="004B0DBA" w:rsidRPr="004B0DBA" w:rsidTr="004B0DBA">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4B0DBA" w:rsidRPr="004B0DBA" w:rsidRDefault="004B0DBA" w:rsidP="004B0DBA">
            <w:pPr>
              <w:spacing w:after="0"/>
              <w:jc w:val="center"/>
              <w:rPr>
                <w:rFonts w:ascii="GHEA Grapalat" w:eastAsia="Calibri" w:hAnsi="GHEA Grapalat" w:cs="Calibri"/>
                <w:sz w:val="16"/>
                <w:szCs w:val="16"/>
                <w:lang w:val="en-US"/>
              </w:rPr>
            </w:pPr>
            <w:r w:rsidRPr="004B0DBA">
              <w:rPr>
                <w:rFonts w:ascii="GHEA Grapalat" w:eastAsia="Calibri" w:hAnsi="GHEA Grapalat" w:cs="Calibri"/>
                <w:sz w:val="16"/>
                <w:szCs w:val="16"/>
                <w:lang w:val="en-US"/>
              </w:rPr>
              <w:t>9.8</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Рабочий центр/хранилище для развивающейся среды  -Министр здравоохранения РА 12.02.2024 В соответствии с требованиями Приказа № 50-Н. Рабочий центр должен быть изготовлен из экологически чистого и безопасного для здоровья сырья, он должен быть гладким, без заусенцев и производственных дефектов, из экологически чистых и безопасных материалов, углы должны быть гладкими и безопасными, при необходимости со специальными деталями, обеспечивающими безопасность. Они должны быть прочными, изготовленными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Должна быть обеспечена эстетика, в частности, четкая окраска, отсутствие производственных дефектов. Необходимо обеспечить эргономичность, то есть предоставленное имущество должно быть удобным для использования по назначению. Рабочий центр изготовлен из ламинированного ПТС класса Е0 толщиной 18 мм, внешние размеры составляют: 2500 x 450 x 1500 мм (Д x Ш x В). Рабочий центр горизонтально разделен на три равные полки: 2 открытые и 1 закрытая. Задняя стенка должна быть изготовлена </w:t>
            </w:r>
            <w:r w:rsidRPr="004B0DBA">
              <w:rPr>
                <w:rFonts w:ascii="Cambria Math" w:eastAsia="Times New Roman" w:hAnsi="Cambria Math" w:cs="Cambria Math"/>
                <w:sz w:val="16"/>
                <w:szCs w:val="16"/>
              </w:rPr>
              <w:t>​​</w:t>
            </w:r>
            <w:r w:rsidRPr="004B0DBA">
              <w:rPr>
                <w:rFonts w:ascii="GHEA Grapalat" w:eastAsia="Times New Roman" w:hAnsi="GHEA Grapalat" w:cs="GHEA Grapalat"/>
                <w:sz w:val="16"/>
                <w:szCs w:val="16"/>
              </w:rPr>
              <w:t>из</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ламинированной</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древесно</w:t>
            </w:r>
            <w:r w:rsidRPr="004B0DBA">
              <w:rPr>
                <w:rFonts w:ascii="GHEA Grapalat" w:eastAsia="Times New Roman" w:hAnsi="GHEA Grapalat" w:cs="Arial"/>
                <w:sz w:val="16"/>
                <w:szCs w:val="16"/>
              </w:rPr>
              <w:t>-</w:t>
            </w:r>
            <w:r w:rsidRPr="004B0DBA">
              <w:rPr>
                <w:rFonts w:ascii="GHEA Grapalat" w:eastAsia="Times New Roman" w:hAnsi="GHEA Grapalat" w:cs="GHEA Grapalat"/>
                <w:sz w:val="16"/>
                <w:szCs w:val="16"/>
              </w:rPr>
              <w:t>стружечной</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плиты</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ДСП</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толщиной</w:t>
            </w:r>
            <w:r w:rsidRPr="004B0DBA">
              <w:rPr>
                <w:rFonts w:ascii="GHEA Grapalat" w:eastAsia="Times New Roman" w:hAnsi="GHEA Grapalat" w:cs="Arial"/>
                <w:sz w:val="16"/>
                <w:szCs w:val="16"/>
              </w:rPr>
              <w:t xml:space="preserve"> 3 </w:t>
            </w:r>
            <w:r w:rsidRPr="004B0DBA">
              <w:rPr>
                <w:rFonts w:ascii="GHEA Grapalat" w:eastAsia="Times New Roman" w:hAnsi="GHEA Grapalat" w:cs="GHEA Grapalat"/>
                <w:sz w:val="16"/>
                <w:szCs w:val="16"/>
              </w:rPr>
              <w:t>мм</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сопоставимой</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по</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цвету</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с</w:t>
            </w:r>
            <w:r w:rsidRPr="004B0DBA">
              <w:rPr>
                <w:rFonts w:ascii="GHEA Grapalat" w:eastAsia="Times New Roman" w:hAnsi="GHEA Grapalat" w:cs="Arial"/>
                <w:sz w:val="16"/>
                <w:szCs w:val="16"/>
              </w:rPr>
              <w:t xml:space="preserve"> </w:t>
            </w:r>
            <w:r w:rsidRPr="004B0DBA">
              <w:rPr>
                <w:rFonts w:ascii="GHEA Grapalat" w:eastAsia="Times New Roman" w:hAnsi="GHEA Grapalat" w:cs="GHEA Grapalat"/>
                <w:sz w:val="16"/>
                <w:szCs w:val="16"/>
              </w:rPr>
              <w:t>ПТС</w:t>
            </w:r>
            <w:r w:rsidRPr="004B0DBA">
              <w:rPr>
                <w:rFonts w:ascii="GHEA Grapalat" w:eastAsia="Times New Roman" w:hAnsi="GHEA Grapalat" w:cs="Arial"/>
                <w:sz w:val="16"/>
                <w:szCs w:val="16"/>
              </w:rPr>
              <w:t xml:space="preserve"> класса Е0. Шкаф должен иметь не менее 6 металлических ножек с возможностью регулировки, а перед ними к передним и боковым частям шкафа с помощью угловых кронштейнов должна быть прикреплена ПТС класса Е0 шириной 80 мм. При необходимости рабочий центр можно закрепить на стене. На этапе заключения договора необходимо предоставить сертификат соответствия и качества ламината ПТС класса Е0, красителей.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r>
      <w:tr w:rsidR="004B0DBA" w:rsidRPr="004B0DBA" w:rsidTr="004B0DBA">
        <w:trPr>
          <w:trHeight w:val="20"/>
        </w:trPr>
        <w:tc>
          <w:tcPr>
            <w:tcW w:w="1005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Arial"/>
                <w:sz w:val="18"/>
                <w:szCs w:val="18"/>
              </w:rPr>
            </w:pPr>
            <w:r w:rsidRPr="004B0DBA">
              <w:rPr>
                <w:rFonts w:ascii="GHEA Grapalat" w:eastAsia="Times New Roman" w:hAnsi="GHEA Grapalat" w:cs="Calibri"/>
                <w:b/>
                <w:bCs/>
                <w:sz w:val="24"/>
                <w:szCs w:val="24"/>
                <w:lang w:val="en-US"/>
              </w:rPr>
              <w:t>10</w:t>
            </w:r>
            <w:r w:rsidRPr="004B0DBA">
              <w:rPr>
                <w:rFonts w:ascii="GHEA Grapalat" w:eastAsia="Times New Roman" w:hAnsi="GHEA Grapalat" w:cs="Calibri"/>
                <w:b/>
                <w:bCs/>
                <w:sz w:val="24"/>
                <w:szCs w:val="24"/>
              </w:rPr>
              <w:t>. ТРЕНЕРСКАЯ КОМНАТА</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rPr>
            </w:pPr>
            <w:r w:rsidRPr="004B0DBA">
              <w:rPr>
                <w:rFonts w:ascii="GHEA Grapalat" w:eastAsia="Times New Roman" w:hAnsi="GHEA Grapalat" w:cs="Calibri"/>
                <w:b/>
                <w:bCs/>
                <w:sz w:val="18"/>
                <w:szCs w:val="18"/>
              </w:rPr>
              <w:t>10.1</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10.2</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eastAsia="Times New Roman" w:cs="Times New Roman"/>
                <w:sz w:val="24"/>
                <w:szCs w:val="24"/>
              </w:rPr>
            </w:pPr>
            <w:r w:rsidRPr="004B0DBA">
              <w:rPr>
                <w:rFonts w:ascii="GHEA Grapalat" w:eastAsia="Times New Roman" w:hAnsi="GHEA Grapalat" w:cs="Arial"/>
                <w:sz w:val="16"/>
                <w:szCs w:val="16"/>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B0DBA">
              <w:rPr>
                <w:rFonts w:ascii="GHEA Grapalat" w:eastAsia="Times New Roman" w:hAnsi="GHEA Grapalat" w:cs="Times New Roman"/>
                <w:b/>
                <w:sz w:val="16"/>
                <w:szCs w:val="16"/>
              </w:rPr>
              <w:t xml:space="preserve"> Образец /картинка / прилагается.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10.3</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4B0DBA" w:rsidRPr="004B0DBA" w:rsidRDefault="004B0DBA" w:rsidP="004B0DBA">
            <w:pPr>
              <w:spacing w:after="0"/>
              <w:jc w:val="both"/>
              <w:rPr>
                <w:rFonts w:ascii="GHEA Grapalat" w:eastAsia="Times New Roman" w:hAnsi="GHEA Grapalat" w:cs="Arial"/>
                <w:sz w:val="18"/>
                <w:szCs w:val="18"/>
              </w:rPr>
            </w:pPr>
            <w:r w:rsidRPr="004B0DBA">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lastRenderedPageBreak/>
              <w:t>10.4</w:t>
            </w:r>
          </w:p>
        </w:tc>
        <w:tc>
          <w:tcPr>
            <w:tcW w:w="9310" w:type="dxa"/>
            <w:tcBorders>
              <w:top w:val="single" w:sz="12" w:space="0" w:color="auto"/>
              <w:left w:val="single" w:sz="12" w:space="0" w:color="auto"/>
              <w:bottom w:val="single" w:sz="12" w:space="0" w:color="auto"/>
              <w:right w:val="single" w:sz="12" w:space="0" w:color="auto"/>
            </w:tcBorders>
            <w:shd w:val="clear" w:color="000000" w:fill="FFFFFF"/>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w:t>
            </w:r>
            <w:r w:rsidRPr="004B0DBA">
              <w:rPr>
                <w:rFonts w:ascii="GHEA Grapalat" w:eastAsia="Times New Roman" w:hAnsi="GHEA Grapalat" w:cs="Times New Roman"/>
                <w:b/>
                <w:sz w:val="16"/>
                <w:szCs w:val="16"/>
              </w:rPr>
              <w:t xml:space="preserve"> Образец /картинка / прилагается.</w:t>
            </w:r>
          </w:p>
        </w:tc>
      </w:tr>
      <w:tr w:rsidR="004B0DBA" w:rsidRPr="004B0DBA" w:rsidTr="004B0DBA">
        <w:trPr>
          <w:trHeight w:val="20"/>
        </w:trPr>
        <w:tc>
          <w:tcPr>
            <w:tcW w:w="1005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Arial"/>
                <w:sz w:val="18"/>
                <w:szCs w:val="18"/>
              </w:rPr>
            </w:pPr>
            <w:r w:rsidRPr="004B0DBA">
              <w:rPr>
                <w:rFonts w:ascii="GHEA Grapalat" w:eastAsia="Times New Roman" w:hAnsi="GHEA Grapalat" w:cs="Calibri"/>
                <w:b/>
                <w:bCs/>
                <w:sz w:val="24"/>
                <w:szCs w:val="24"/>
                <w:lang w:val="en-US"/>
              </w:rPr>
              <w:t>11. РАЗДЕВАЛКА</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11.1</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Выполняйте все соединения с помощью скрытых креплений. Внешние размеры шкафа: 1608 х 400 х 1680 мм (Д х х в):</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Задняя стенка шкафа-купе должна быть толщиной 4 мм из ламинированной древесно-волокнистой плиты (DVP) того же цвета, что и PTS.:</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У него должны быть ножки прямоугольной формы по всему периметру.</w:t>
            </w:r>
          </w:p>
          <w:p w:rsidR="004B0DBA" w:rsidRPr="004B0DBA" w:rsidRDefault="004B0DBA" w:rsidP="004B0DBA">
            <w:pPr>
              <w:spacing w:after="0"/>
              <w:jc w:val="both"/>
              <w:rPr>
                <w:rFonts w:ascii="GHEA Grapalat" w:eastAsia="Times New Roman" w:hAnsi="GHEA Grapalat" w:cs="Calibri"/>
                <w:b/>
                <w:bCs/>
                <w:sz w:val="24"/>
                <w:szCs w:val="24"/>
              </w:rPr>
            </w:pPr>
            <w:r w:rsidRPr="004B0DBA">
              <w:rPr>
                <w:rFonts w:ascii="GHEA Grapalat" w:eastAsia="Times New Roman" w:hAnsi="GHEA Grapalat" w:cs="Arial"/>
                <w:sz w:val="16"/>
                <w:szCs w:val="16"/>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11.2</w:t>
            </w:r>
          </w:p>
        </w:tc>
        <w:tc>
          <w:tcPr>
            <w:tcW w:w="9310" w:type="dxa"/>
            <w:tcBorders>
              <w:top w:val="single" w:sz="12" w:space="0" w:color="auto"/>
              <w:left w:val="single" w:sz="12" w:space="0" w:color="auto"/>
              <w:bottom w:val="single" w:sz="12" w:space="0" w:color="auto"/>
              <w:right w:val="single" w:sz="12" w:space="0" w:color="auto"/>
            </w:tcBorders>
            <w:shd w:val="clear" w:color="000000" w:fill="FFFFFF"/>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Материалы, используемые для вешалки, должны быть экологически чистыми.</w:t>
            </w:r>
          </w:p>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11.3</w:t>
            </w:r>
          </w:p>
          <w:p w:rsidR="004B0DBA" w:rsidRPr="004B0DBA" w:rsidRDefault="004B0DBA" w:rsidP="004B0DBA">
            <w:pPr>
              <w:spacing w:after="0"/>
              <w:jc w:val="center"/>
              <w:rPr>
                <w:rFonts w:ascii="GHEA Grapalat" w:eastAsia="Times New Roman" w:hAnsi="GHEA Grapalat" w:cs="Calibri"/>
                <w:b/>
                <w:bCs/>
                <w:sz w:val="18"/>
                <w:szCs w:val="18"/>
                <w:lang w:val="en-US"/>
              </w:rPr>
            </w:pP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eastAsia="Times New Roman" w:cs="Times New Roman"/>
                <w:sz w:val="24"/>
                <w:szCs w:val="24"/>
              </w:rPr>
            </w:pPr>
            <w:r w:rsidRPr="004B0DBA">
              <w:rPr>
                <w:rFonts w:ascii="GHEA Grapalat" w:eastAsia="Times New Roman" w:hAnsi="GHEA Grapalat" w:cs="Arial"/>
                <w:sz w:val="16"/>
                <w:szCs w:val="16"/>
              </w:rPr>
              <w:t xml:space="preserve">Зеркало для </w:t>
            </w:r>
            <w:r w:rsidRPr="004B0DBA">
              <w:rPr>
                <w:rFonts w:ascii="GHEA Grapalat" w:eastAsia="Times New Roman" w:hAnsi="GHEA Grapalat" w:cs="Calibri"/>
                <w:bCs/>
                <w:sz w:val="16"/>
                <w:szCs w:val="16"/>
              </w:rPr>
              <w:t>раздевалк</w:t>
            </w:r>
            <w:r w:rsidRPr="004B0DBA">
              <w:rPr>
                <w:rFonts w:ascii="GHEA Grapalat" w:eastAsia="Times New Roman" w:hAnsi="GHEA Grapalat" w:cs="Arial"/>
                <w:sz w:val="16"/>
                <w:szCs w:val="16"/>
              </w:rPr>
              <w:t xml:space="preserve">и -прямоугольное настенное зеркало, размеры 500 x 700 мм в деревянной, пластиковой или металлической раме . </w:t>
            </w:r>
            <w:r w:rsidRPr="004B0DBA">
              <w:rPr>
                <w:rFonts w:ascii="GHEA Grapalat" w:eastAsia="Times New Roman" w:hAnsi="GHEA Grapalat" w:cs="Times New Roman"/>
                <w:b/>
                <w:sz w:val="16"/>
                <w:szCs w:val="16"/>
              </w:rPr>
              <w:t>Образец /картинка / прилагается.</w:t>
            </w:r>
          </w:p>
        </w:tc>
      </w:tr>
      <w:tr w:rsidR="004B0DBA" w:rsidRPr="004B0DBA" w:rsidTr="004B0DBA">
        <w:trPr>
          <w:trHeight w:val="20"/>
        </w:trPr>
        <w:tc>
          <w:tcPr>
            <w:tcW w:w="1005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eastAsia="Times New Roman" w:cs="Times New Roman"/>
                <w:sz w:val="24"/>
                <w:szCs w:val="24"/>
                <w:lang w:val="en-US"/>
              </w:rPr>
            </w:pPr>
            <w:r w:rsidRPr="004B0DBA">
              <w:rPr>
                <w:rFonts w:ascii="GHEA Grapalat" w:eastAsia="Times New Roman" w:hAnsi="GHEA Grapalat" w:cs="Calibri"/>
                <w:b/>
                <w:bCs/>
                <w:sz w:val="24"/>
                <w:szCs w:val="24"/>
                <w:lang w:val="en-US"/>
              </w:rPr>
              <w:t>12. СТОРОЖЕВАЯ</w:t>
            </w:r>
            <w:r w:rsidRPr="004B0DBA">
              <w:rPr>
                <w:rFonts w:eastAsia="Times New Roman" w:cs="Times New Roman"/>
                <w:sz w:val="24"/>
                <w:szCs w:val="24"/>
                <w:lang w:val="en-US"/>
              </w:rPr>
              <w:t xml:space="preserve"> </w:t>
            </w:r>
            <w:r w:rsidRPr="004B0DBA">
              <w:rPr>
                <w:rFonts w:ascii="GHEA Grapalat" w:eastAsia="Times New Roman" w:hAnsi="GHEA Grapalat" w:cs="Calibri"/>
                <w:b/>
                <w:bCs/>
                <w:sz w:val="24"/>
                <w:szCs w:val="24"/>
                <w:lang w:val="en-US"/>
              </w:rPr>
              <w:t>КОМНАТА</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12.1</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ascii="GHEA Grapalat" w:eastAsia="Times New Roman" w:hAnsi="GHEA Grapalat" w:cs="Arial"/>
                <w:sz w:val="16"/>
                <w:szCs w:val="16"/>
              </w:rPr>
            </w:pPr>
            <w:r w:rsidRPr="004B0DBA">
              <w:rPr>
                <w:rFonts w:ascii="GHEA Grapalat" w:eastAsia="Times New Roman" w:hAnsi="GHEA Grapalat" w:cs="Arial"/>
                <w:sz w:val="16"/>
                <w:szCs w:val="16"/>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r>
      <w:tr w:rsidR="004B0DBA" w:rsidRPr="004B0DBA" w:rsidTr="004B0DB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B0DBA" w:rsidRPr="004B0DBA" w:rsidRDefault="004B0DBA" w:rsidP="004B0DBA">
            <w:pPr>
              <w:spacing w:after="0"/>
              <w:jc w:val="center"/>
              <w:rPr>
                <w:rFonts w:ascii="GHEA Grapalat" w:eastAsia="Times New Roman" w:hAnsi="GHEA Grapalat" w:cs="Calibri"/>
                <w:b/>
                <w:bCs/>
                <w:sz w:val="18"/>
                <w:szCs w:val="18"/>
                <w:lang w:val="en-US"/>
              </w:rPr>
            </w:pPr>
            <w:r w:rsidRPr="004B0DBA">
              <w:rPr>
                <w:rFonts w:ascii="GHEA Grapalat" w:eastAsia="Times New Roman" w:hAnsi="GHEA Grapalat" w:cs="Calibri"/>
                <w:b/>
                <w:bCs/>
                <w:sz w:val="18"/>
                <w:szCs w:val="18"/>
                <w:lang w:val="en-US"/>
              </w:rPr>
              <w:t>12.2</w:t>
            </w:r>
          </w:p>
        </w:tc>
        <w:tc>
          <w:tcPr>
            <w:tcW w:w="931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B0DBA" w:rsidRPr="004B0DBA" w:rsidRDefault="004B0DBA" w:rsidP="004B0DBA">
            <w:pPr>
              <w:spacing w:after="0"/>
              <w:jc w:val="both"/>
              <w:rPr>
                <w:rFonts w:eastAsia="Times New Roman" w:cs="Times New Roman"/>
                <w:sz w:val="24"/>
                <w:szCs w:val="24"/>
                <w:lang w:val="en-US"/>
              </w:rPr>
            </w:pPr>
            <w:r w:rsidRPr="004B0DBA">
              <w:rPr>
                <w:rFonts w:ascii="GHEA Grapalat" w:eastAsia="Times New Roman" w:hAnsi="GHEA Grapalat" w:cs="Arial"/>
                <w:sz w:val="16"/>
                <w:szCs w:val="16"/>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B0DBA">
              <w:rPr>
                <w:rFonts w:ascii="GHEA Grapalat" w:eastAsia="Times New Roman" w:hAnsi="GHEA Grapalat" w:cs="Times New Roman"/>
                <w:b/>
                <w:sz w:val="16"/>
                <w:szCs w:val="16"/>
              </w:rPr>
              <w:t xml:space="preserve"> Образец /картинка / прилагается.</w:t>
            </w:r>
          </w:p>
        </w:tc>
      </w:tr>
    </w:tbl>
    <w:p w:rsidR="00F12C76" w:rsidRDefault="00F12C76" w:rsidP="006C0B77">
      <w:pPr>
        <w:spacing w:after="0"/>
        <w:ind w:firstLine="709"/>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DBA"/>
    <w:rsid w:val="004B0DBA"/>
    <w:rsid w:val="006C0B77"/>
    <w:rsid w:val="008242FF"/>
    <w:rsid w:val="00870751"/>
    <w:rsid w:val="00922C48"/>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823ED7-7EF7-4D36-AAE2-870AF15BB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13296</Words>
  <Characters>75791</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2025-07-07T10:45:00Z</dcterms:created>
  <dcterms:modified xsi:type="dcterms:W3CDTF">2025-07-07T10:45:00Z</dcterms:modified>
</cp:coreProperties>
</file>